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0" w:rsidRPr="00513BDD" w:rsidRDefault="00D016A0" w:rsidP="00FA57B5">
      <w:pPr>
        <w:rPr>
          <w:rFonts w:asciiTheme="minorHAnsi" w:hAnsiTheme="minorHAnsi"/>
          <w:b/>
          <w:color w:val="A52432"/>
          <w:szCs w:val="22"/>
          <w:u w:val="single"/>
        </w:rPr>
      </w:pPr>
      <w:bookmarkStart w:id="0" w:name="_GoBack"/>
      <w:bookmarkEnd w:id="0"/>
      <w:r w:rsidRPr="00513BDD">
        <w:rPr>
          <w:rFonts w:asciiTheme="minorHAnsi" w:hAnsiTheme="minorHAnsi"/>
          <w:b/>
          <w:color w:val="A52432"/>
          <w:szCs w:val="22"/>
          <w:u w:val="single"/>
        </w:rPr>
        <w:t>The team</w:t>
      </w:r>
    </w:p>
    <w:p w:rsidR="00D016A0" w:rsidRDefault="00D016A0" w:rsidP="00FA57B5">
      <w:pPr>
        <w:rPr>
          <w:rFonts w:asciiTheme="minorHAnsi" w:hAnsiTheme="minorHAnsi"/>
          <w:b/>
          <w:szCs w:val="22"/>
        </w:rPr>
      </w:pPr>
    </w:p>
    <w:p w:rsidR="00F1561A" w:rsidRDefault="00BA3C2F" w:rsidP="00FA57B5">
      <w:pPr>
        <w:rPr>
          <w:rFonts w:asciiTheme="minorHAnsi" w:hAnsiTheme="minorHAnsi"/>
          <w:szCs w:val="22"/>
        </w:rPr>
      </w:pPr>
      <w:r w:rsidRPr="009F78F8">
        <w:rPr>
          <w:rFonts w:asciiTheme="minorHAnsi" w:hAnsiTheme="minorHAnsi"/>
          <w:szCs w:val="22"/>
        </w:rPr>
        <w:t xml:space="preserve">At Vision Business everything we do is focused on </w:t>
      </w:r>
      <w:r w:rsidR="00937081">
        <w:rPr>
          <w:rFonts w:asciiTheme="minorHAnsi" w:hAnsiTheme="minorHAnsi"/>
          <w:szCs w:val="22"/>
        </w:rPr>
        <w:t>finding ways to wow and create</w:t>
      </w:r>
      <w:r w:rsidRPr="009F78F8">
        <w:rPr>
          <w:rFonts w:asciiTheme="minorHAnsi" w:hAnsiTheme="minorHAnsi"/>
          <w:szCs w:val="22"/>
        </w:rPr>
        <w:t xml:space="preserve"> great experiences that make for happy</w:t>
      </w:r>
      <w:r w:rsidR="00152F34">
        <w:rPr>
          <w:rFonts w:asciiTheme="minorHAnsi" w:hAnsiTheme="minorHAnsi"/>
          <w:szCs w:val="22"/>
        </w:rPr>
        <w:t xml:space="preserve"> clients.  </w:t>
      </w:r>
      <w:r w:rsidR="00F1561A">
        <w:rPr>
          <w:rFonts w:asciiTheme="minorHAnsi" w:hAnsiTheme="minorHAnsi"/>
          <w:szCs w:val="22"/>
        </w:rPr>
        <w:t>We work hard to truly recognise what matters to our clients and to make them feel uniquely valued and appreciated.</w:t>
      </w:r>
    </w:p>
    <w:p w:rsidR="00EC3722" w:rsidRDefault="00EC3722" w:rsidP="00FA57B5">
      <w:pPr>
        <w:rPr>
          <w:rFonts w:asciiTheme="minorHAnsi" w:hAnsiTheme="minorHAnsi"/>
          <w:szCs w:val="22"/>
        </w:rPr>
      </w:pPr>
    </w:p>
    <w:p w:rsidR="00EC3722" w:rsidRDefault="00EC3722" w:rsidP="00FA57B5">
      <w:pPr>
        <w:rPr>
          <w:rFonts w:asciiTheme="minorHAnsi" w:hAnsiTheme="minorHAnsi"/>
          <w:szCs w:val="22"/>
        </w:rPr>
      </w:pPr>
      <w:r>
        <w:rPr>
          <w:rFonts w:asciiTheme="minorHAnsi" w:hAnsiTheme="minorHAnsi"/>
          <w:szCs w:val="22"/>
        </w:rPr>
        <w:t>Our team members are professionals that take ownership and accountability for their influence and impact on our clients and who steer their behaviours by principle and positivity.</w:t>
      </w:r>
      <w:r w:rsidR="003F12AE">
        <w:rPr>
          <w:rFonts w:asciiTheme="minorHAnsi" w:hAnsiTheme="minorHAnsi"/>
          <w:szCs w:val="22"/>
        </w:rPr>
        <w:t xml:space="preserve">  We are very proud of every individual within our team that makes this delivery of </w:t>
      </w:r>
      <w:r w:rsidR="00896DA3">
        <w:rPr>
          <w:rFonts w:asciiTheme="minorHAnsi" w:hAnsiTheme="minorHAnsi"/>
          <w:szCs w:val="22"/>
        </w:rPr>
        <w:t>specialist</w:t>
      </w:r>
      <w:r w:rsidR="003F12AE">
        <w:rPr>
          <w:rFonts w:asciiTheme="minorHAnsi" w:hAnsiTheme="minorHAnsi"/>
          <w:szCs w:val="22"/>
        </w:rPr>
        <w:t xml:space="preserve"> services possible.  If this describes you, we would love for you to </w:t>
      </w:r>
      <w:r w:rsidR="001D7609">
        <w:rPr>
          <w:rFonts w:asciiTheme="minorHAnsi" w:hAnsiTheme="minorHAnsi"/>
          <w:szCs w:val="22"/>
        </w:rPr>
        <w:t>apply to join our exciting team.</w:t>
      </w:r>
    </w:p>
    <w:p w:rsidR="0078392F" w:rsidRDefault="0078392F" w:rsidP="00FA57B5">
      <w:pPr>
        <w:rPr>
          <w:rFonts w:asciiTheme="minorHAnsi" w:hAnsiTheme="minorHAnsi"/>
          <w:szCs w:val="22"/>
        </w:rPr>
      </w:pPr>
    </w:p>
    <w:p w:rsidR="0078392F" w:rsidRPr="00513BDD" w:rsidRDefault="0078392F" w:rsidP="00FA57B5">
      <w:pPr>
        <w:rPr>
          <w:rFonts w:asciiTheme="minorHAnsi" w:hAnsiTheme="minorHAnsi"/>
          <w:b/>
          <w:color w:val="A52432"/>
          <w:szCs w:val="22"/>
          <w:u w:val="single"/>
        </w:rPr>
      </w:pPr>
      <w:r w:rsidRPr="00513BDD">
        <w:rPr>
          <w:rFonts w:asciiTheme="minorHAnsi" w:hAnsiTheme="minorHAnsi"/>
          <w:b/>
          <w:color w:val="A52432"/>
          <w:szCs w:val="22"/>
          <w:u w:val="single"/>
        </w:rPr>
        <w:t>Our focus</w:t>
      </w:r>
    </w:p>
    <w:p w:rsidR="0078392F" w:rsidRDefault="0078392F" w:rsidP="00FA57B5">
      <w:pPr>
        <w:rPr>
          <w:rFonts w:asciiTheme="minorHAnsi" w:hAnsiTheme="minorHAnsi"/>
          <w:szCs w:val="22"/>
        </w:rPr>
      </w:pPr>
    </w:p>
    <w:p w:rsidR="0078392F" w:rsidRPr="009F78F8" w:rsidRDefault="009B3D83" w:rsidP="00FA57B5">
      <w:pPr>
        <w:rPr>
          <w:rFonts w:asciiTheme="minorHAnsi" w:hAnsiTheme="minorHAnsi"/>
          <w:szCs w:val="22"/>
        </w:rPr>
      </w:pPr>
      <w:r>
        <w:rPr>
          <w:rFonts w:asciiTheme="minorHAnsi" w:hAnsiTheme="minorHAnsi"/>
          <w:szCs w:val="22"/>
        </w:rPr>
        <w:t>The</w:t>
      </w:r>
      <w:r w:rsidR="0078392F">
        <w:rPr>
          <w:rFonts w:asciiTheme="minorHAnsi" w:hAnsiTheme="minorHAnsi"/>
          <w:szCs w:val="22"/>
        </w:rPr>
        <w:t xml:space="preserve"> main focus</w:t>
      </w:r>
      <w:r>
        <w:rPr>
          <w:rFonts w:asciiTheme="minorHAnsi" w:hAnsiTheme="minorHAnsi"/>
          <w:szCs w:val="22"/>
        </w:rPr>
        <w:t xml:space="preserve"> of Vision Business</w:t>
      </w:r>
      <w:r w:rsidR="0078392F">
        <w:rPr>
          <w:rFonts w:asciiTheme="minorHAnsi" w:hAnsiTheme="minorHAnsi"/>
          <w:szCs w:val="22"/>
        </w:rPr>
        <w:t xml:space="preserve"> is to deliver </w:t>
      </w:r>
      <w:r w:rsidR="00BD6CF4">
        <w:rPr>
          <w:rFonts w:asciiTheme="minorHAnsi" w:hAnsiTheme="minorHAnsi"/>
          <w:szCs w:val="22"/>
        </w:rPr>
        <w:t xml:space="preserve">high impact consultative </w:t>
      </w:r>
      <w:r w:rsidR="0078392F">
        <w:rPr>
          <w:rFonts w:asciiTheme="minorHAnsi" w:hAnsiTheme="minorHAnsi"/>
          <w:szCs w:val="22"/>
        </w:rPr>
        <w:t>solutions that exceed the</w:t>
      </w:r>
      <w:r w:rsidR="00790B88">
        <w:rPr>
          <w:rFonts w:asciiTheme="minorHAnsi" w:hAnsiTheme="minorHAnsi"/>
          <w:szCs w:val="22"/>
        </w:rPr>
        <w:t xml:space="preserve"> </w:t>
      </w:r>
      <w:r w:rsidR="00BD6CF4">
        <w:rPr>
          <w:rFonts w:asciiTheme="minorHAnsi" w:hAnsiTheme="minorHAnsi"/>
          <w:szCs w:val="22"/>
        </w:rPr>
        <w:t>expectations of businesses and individuals who engage with us.</w:t>
      </w:r>
      <w:r w:rsidR="00FE522D">
        <w:rPr>
          <w:rFonts w:asciiTheme="minorHAnsi" w:hAnsiTheme="minorHAnsi"/>
          <w:szCs w:val="22"/>
        </w:rPr>
        <w:t xml:space="preserve">  Apprenticeship delivery is at the heart of what we do and we make a substantial contribution to the Government’s apprenticeship strategy</w:t>
      </w:r>
      <w:r w:rsidR="001D7609">
        <w:rPr>
          <w:rFonts w:asciiTheme="minorHAnsi" w:hAnsiTheme="minorHAnsi"/>
          <w:szCs w:val="22"/>
        </w:rPr>
        <w:t>, we are a market leader in our field and everything we do is about maintaining and strengthening our position.</w:t>
      </w:r>
    </w:p>
    <w:p w:rsidR="00F7211A" w:rsidRDefault="00F7211A" w:rsidP="00FA57B5">
      <w:pPr>
        <w:rPr>
          <w:rFonts w:asciiTheme="minorHAnsi" w:hAnsiTheme="minorHAnsi"/>
          <w:b/>
          <w:szCs w:val="22"/>
        </w:rPr>
      </w:pPr>
    </w:p>
    <w:p w:rsidR="00D016A0" w:rsidRDefault="00D016A0" w:rsidP="00FA57B5">
      <w:pPr>
        <w:rPr>
          <w:rFonts w:asciiTheme="minorHAnsi" w:hAnsiTheme="minorHAnsi"/>
          <w:b/>
          <w:szCs w:val="22"/>
        </w:rPr>
      </w:pPr>
      <w:r w:rsidRPr="00513BDD">
        <w:rPr>
          <w:rFonts w:asciiTheme="minorHAnsi" w:hAnsiTheme="minorHAnsi"/>
          <w:b/>
          <w:color w:val="A52432"/>
          <w:szCs w:val="22"/>
          <w:u w:val="single"/>
        </w:rPr>
        <w:t>Job title</w:t>
      </w:r>
      <w:r w:rsidR="00BD1D52" w:rsidRPr="00513BDD">
        <w:rPr>
          <w:rFonts w:asciiTheme="minorHAnsi" w:hAnsiTheme="minorHAnsi"/>
          <w:b/>
          <w:color w:val="A52432"/>
          <w:szCs w:val="22"/>
          <w:u w:val="single"/>
        </w:rPr>
        <w:t>:</w:t>
      </w:r>
      <w:r w:rsidR="005061AE" w:rsidRPr="00513BDD">
        <w:rPr>
          <w:rFonts w:asciiTheme="minorHAnsi" w:hAnsiTheme="minorHAnsi"/>
          <w:b/>
          <w:color w:val="A52432"/>
          <w:szCs w:val="22"/>
        </w:rPr>
        <w:t xml:space="preserve"> </w:t>
      </w:r>
      <w:r w:rsidR="00513BDD">
        <w:rPr>
          <w:rFonts w:asciiTheme="minorHAnsi" w:hAnsiTheme="minorHAnsi"/>
          <w:b/>
          <w:szCs w:val="22"/>
        </w:rPr>
        <w:tab/>
      </w:r>
      <w:r w:rsidR="00B76B9B">
        <w:rPr>
          <w:rFonts w:asciiTheme="minorHAnsi" w:hAnsiTheme="minorHAnsi"/>
          <w:b/>
          <w:szCs w:val="22"/>
        </w:rPr>
        <w:t>Recruitment Expert</w:t>
      </w:r>
      <w:r w:rsidR="00A51E75">
        <w:rPr>
          <w:rFonts w:asciiTheme="minorHAnsi" w:hAnsiTheme="minorHAnsi"/>
          <w:b/>
          <w:szCs w:val="22"/>
        </w:rPr>
        <w:t xml:space="preserve"> </w:t>
      </w:r>
      <w:r w:rsidR="000766AA">
        <w:rPr>
          <w:rFonts w:asciiTheme="minorHAnsi" w:hAnsiTheme="minorHAnsi"/>
          <w:b/>
          <w:szCs w:val="22"/>
        </w:rPr>
        <w:t>(Pre-Service)</w:t>
      </w:r>
      <w:r w:rsidR="00401ECA">
        <w:rPr>
          <w:rFonts w:asciiTheme="minorHAnsi" w:hAnsiTheme="minorHAnsi"/>
          <w:b/>
          <w:szCs w:val="22"/>
        </w:rPr>
        <w:t xml:space="preserve"> </w:t>
      </w:r>
      <w:r w:rsidR="008B2103">
        <w:rPr>
          <w:rFonts w:asciiTheme="minorHAnsi" w:hAnsiTheme="minorHAnsi"/>
          <w:b/>
          <w:szCs w:val="22"/>
        </w:rPr>
        <w:t>3 months fixed term.</w:t>
      </w:r>
    </w:p>
    <w:p w:rsidR="00D016A0" w:rsidRDefault="00D016A0" w:rsidP="00FA57B5">
      <w:pPr>
        <w:rPr>
          <w:rFonts w:asciiTheme="minorHAnsi" w:hAnsiTheme="minorHAnsi"/>
          <w:b/>
          <w:szCs w:val="22"/>
        </w:rPr>
      </w:pPr>
    </w:p>
    <w:p w:rsidR="00D016A0" w:rsidRPr="00513BDD" w:rsidRDefault="00584F50" w:rsidP="00FA57B5">
      <w:pPr>
        <w:rPr>
          <w:rFonts w:asciiTheme="minorHAnsi" w:hAnsiTheme="minorHAnsi"/>
          <w:b/>
          <w:color w:val="A52432"/>
          <w:szCs w:val="22"/>
          <w:u w:val="single"/>
        </w:rPr>
      </w:pPr>
      <w:r w:rsidRPr="00513BDD">
        <w:rPr>
          <w:rFonts w:asciiTheme="minorHAnsi" w:hAnsiTheme="minorHAnsi"/>
          <w:b/>
          <w:color w:val="A52432"/>
          <w:szCs w:val="22"/>
          <w:u w:val="single"/>
        </w:rPr>
        <w:t>Aims and purpose of the job</w:t>
      </w:r>
    </w:p>
    <w:p w:rsidR="00D016A0" w:rsidRDefault="00D016A0" w:rsidP="00FA57B5">
      <w:pPr>
        <w:rPr>
          <w:rFonts w:asciiTheme="minorHAnsi" w:hAnsiTheme="minorHAnsi"/>
          <w:szCs w:val="22"/>
        </w:rPr>
      </w:pPr>
    </w:p>
    <w:p w:rsidR="00BD1D52" w:rsidRPr="009B3D83" w:rsidRDefault="00B76B9B" w:rsidP="00FA57B5">
      <w:pPr>
        <w:rPr>
          <w:rFonts w:asciiTheme="minorHAnsi" w:hAnsiTheme="minorHAnsi"/>
          <w:szCs w:val="22"/>
        </w:rPr>
      </w:pPr>
      <w:r w:rsidRPr="009B3D83">
        <w:rPr>
          <w:rFonts w:asciiTheme="minorHAnsi" w:hAnsiTheme="minorHAnsi"/>
          <w:szCs w:val="22"/>
        </w:rPr>
        <w:t>Recruitment experts</w:t>
      </w:r>
      <w:r w:rsidR="00A51E75" w:rsidRPr="009B3D83">
        <w:rPr>
          <w:rFonts w:asciiTheme="minorHAnsi" w:hAnsiTheme="minorHAnsi"/>
          <w:szCs w:val="22"/>
        </w:rPr>
        <w:t xml:space="preserve"> </w:t>
      </w:r>
      <w:r w:rsidR="00BD1D52" w:rsidRPr="009B3D83">
        <w:rPr>
          <w:rFonts w:asciiTheme="minorHAnsi" w:hAnsiTheme="minorHAnsi"/>
          <w:szCs w:val="22"/>
        </w:rPr>
        <w:t xml:space="preserve">are </w:t>
      </w:r>
      <w:r w:rsidR="005061AE" w:rsidRPr="009B3D83">
        <w:rPr>
          <w:rFonts w:asciiTheme="minorHAnsi" w:hAnsiTheme="minorHAnsi"/>
          <w:szCs w:val="22"/>
        </w:rPr>
        <w:t xml:space="preserve">brilliant at </w:t>
      </w:r>
      <w:r w:rsidRPr="009B3D83">
        <w:rPr>
          <w:rFonts w:asciiTheme="minorHAnsi" w:hAnsiTheme="minorHAnsi"/>
          <w:szCs w:val="22"/>
        </w:rPr>
        <w:t>supporting our employers to find the perfect candidate for their requirements</w:t>
      </w:r>
      <w:r w:rsidR="006259FD" w:rsidRPr="009B3D83">
        <w:rPr>
          <w:rFonts w:asciiTheme="minorHAnsi" w:hAnsiTheme="minorHAnsi"/>
          <w:szCs w:val="22"/>
        </w:rPr>
        <w:t xml:space="preserve"> and managing the whole recruitment process so employers experience industry leading service from end to end.</w:t>
      </w:r>
      <w:r w:rsidR="00460D7A" w:rsidRPr="009B3D83">
        <w:rPr>
          <w:rFonts w:asciiTheme="minorHAnsi" w:hAnsiTheme="minorHAnsi"/>
          <w:szCs w:val="22"/>
        </w:rPr>
        <w:t xml:space="preserve"> </w:t>
      </w:r>
    </w:p>
    <w:p w:rsidR="009B3D83" w:rsidRDefault="009B3D83" w:rsidP="00FA57B5">
      <w:pPr>
        <w:rPr>
          <w:rFonts w:asciiTheme="minorHAnsi" w:hAnsiTheme="minorHAnsi"/>
          <w:szCs w:val="22"/>
        </w:rPr>
      </w:pPr>
    </w:p>
    <w:p w:rsidR="00BD1D52" w:rsidRDefault="00BD1D52" w:rsidP="00FA57B5">
      <w:pPr>
        <w:rPr>
          <w:rFonts w:asciiTheme="minorHAnsi" w:hAnsiTheme="minorHAnsi"/>
          <w:szCs w:val="22"/>
        </w:rPr>
      </w:pPr>
      <w:r w:rsidRPr="009B3D83">
        <w:rPr>
          <w:rFonts w:asciiTheme="minorHAnsi" w:hAnsiTheme="minorHAnsi"/>
          <w:szCs w:val="22"/>
        </w:rPr>
        <w:t xml:space="preserve">We measure our success </w:t>
      </w:r>
      <w:r w:rsidR="00513BDD" w:rsidRPr="009B3D83">
        <w:rPr>
          <w:rFonts w:asciiTheme="minorHAnsi" w:hAnsiTheme="minorHAnsi"/>
          <w:szCs w:val="22"/>
        </w:rPr>
        <w:t xml:space="preserve">by </w:t>
      </w:r>
      <w:r w:rsidR="00705DBC" w:rsidRPr="009B3D83">
        <w:rPr>
          <w:rFonts w:asciiTheme="minorHAnsi" w:hAnsiTheme="minorHAnsi"/>
          <w:szCs w:val="22"/>
        </w:rPr>
        <w:t xml:space="preserve">the </w:t>
      </w:r>
      <w:r w:rsidR="00B76B9B" w:rsidRPr="009B3D83">
        <w:rPr>
          <w:rFonts w:asciiTheme="minorHAnsi" w:hAnsiTheme="minorHAnsi"/>
          <w:szCs w:val="22"/>
        </w:rPr>
        <w:t xml:space="preserve">number of learners who go into and stay in our apprenticeships, along with the feedback from </w:t>
      </w:r>
      <w:r w:rsidR="00B76B9B">
        <w:rPr>
          <w:rFonts w:asciiTheme="minorHAnsi" w:hAnsiTheme="minorHAnsi"/>
          <w:szCs w:val="22"/>
        </w:rPr>
        <w:t>our employers on the service they have received.</w:t>
      </w:r>
    </w:p>
    <w:p w:rsidR="00D016A0" w:rsidRDefault="00D016A0" w:rsidP="00FA57B5">
      <w:pPr>
        <w:rPr>
          <w:rFonts w:asciiTheme="minorHAnsi" w:hAnsiTheme="minorHAnsi"/>
          <w:b/>
          <w:szCs w:val="22"/>
        </w:rPr>
      </w:pPr>
    </w:p>
    <w:p w:rsidR="00FC5E25" w:rsidRPr="00974688" w:rsidRDefault="00584F50" w:rsidP="00974688">
      <w:pPr>
        <w:rPr>
          <w:rFonts w:asciiTheme="minorHAnsi" w:hAnsiTheme="minorHAnsi"/>
          <w:b/>
          <w:szCs w:val="22"/>
        </w:rPr>
      </w:pPr>
      <w:r>
        <w:rPr>
          <w:rFonts w:asciiTheme="minorHAnsi" w:hAnsiTheme="minorHAnsi"/>
          <w:b/>
          <w:szCs w:val="22"/>
        </w:rPr>
        <w:t>Specific a</w:t>
      </w:r>
      <w:r w:rsidR="00FA57B5">
        <w:rPr>
          <w:rFonts w:asciiTheme="minorHAnsi" w:hAnsiTheme="minorHAnsi"/>
          <w:b/>
          <w:szCs w:val="22"/>
        </w:rPr>
        <w:t>ccountabilities</w:t>
      </w:r>
    </w:p>
    <w:p w:rsidR="00B76B9B" w:rsidRPr="00B76B9B" w:rsidRDefault="00B76B9B" w:rsidP="00B76B9B">
      <w:pPr>
        <w:jc w:val="both"/>
        <w:rPr>
          <w:rFonts w:ascii="Calibri" w:hAnsi="Calibri"/>
        </w:rPr>
      </w:pPr>
      <w:r>
        <w:rPr>
          <w:rFonts w:ascii="Calibri" w:hAnsi="Calibri"/>
        </w:rPr>
        <w:t>As a key link in our employers recruitment lifecycle</w:t>
      </w:r>
      <w:r w:rsidR="009B3D83">
        <w:rPr>
          <w:rFonts w:ascii="Calibri" w:hAnsi="Calibri"/>
        </w:rPr>
        <w:t>,</w:t>
      </w:r>
      <w:r>
        <w:rPr>
          <w:rFonts w:ascii="Calibri" w:hAnsi="Calibri"/>
        </w:rPr>
        <w:t xml:space="preserve"> you are r</w:t>
      </w:r>
      <w:r w:rsidRPr="00B76B9B">
        <w:rPr>
          <w:rFonts w:ascii="Calibri" w:hAnsi="Calibri"/>
        </w:rPr>
        <w:t xml:space="preserve">esponsible for </w:t>
      </w:r>
      <w:r w:rsidR="00AE24E9">
        <w:rPr>
          <w:rFonts w:ascii="Calibri" w:hAnsi="Calibri"/>
        </w:rPr>
        <w:t xml:space="preserve">the </w:t>
      </w:r>
      <w:r w:rsidR="009B3D83">
        <w:rPr>
          <w:rFonts w:ascii="Calibri" w:hAnsi="Calibri"/>
        </w:rPr>
        <w:t>delivery of i</w:t>
      </w:r>
      <w:r w:rsidRPr="00B76B9B">
        <w:rPr>
          <w:rFonts w:ascii="Calibri" w:hAnsi="Calibri"/>
        </w:rPr>
        <w:t>ndustry leading apprenticeship recruitment services to local and national employers with an ac</w:t>
      </w:r>
      <w:r>
        <w:rPr>
          <w:rFonts w:ascii="Calibri" w:hAnsi="Calibri"/>
        </w:rPr>
        <w:t xml:space="preserve">ute focus on managing </w:t>
      </w:r>
      <w:r w:rsidR="00AE24E9">
        <w:rPr>
          <w:rFonts w:ascii="Calibri" w:hAnsi="Calibri"/>
        </w:rPr>
        <w:t xml:space="preserve">communication to </w:t>
      </w:r>
      <w:r>
        <w:rPr>
          <w:rFonts w:ascii="Calibri" w:hAnsi="Calibri"/>
        </w:rPr>
        <w:t>employers.</w:t>
      </w:r>
    </w:p>
    <w:p w:rsidR="009B3D83" w:rsidRDefault="009B3D83" w:rsidP="00B76B9B">
      <w:pPr>
        <w:jc w:val="both"/>
        <w:rPr>
          <w:rFonts w:ascii="Calibri" w:hAnsi="Calibri"/>
        </w:rPr>
      </w:pPr>
    </w:p>
    <w:p w:rsidR="00B76B9B" w:rsidRPr="00B76B9B" w:rsidRDefault="00B76B9B" w:rsidP="00B76B9B">
      <w:pPr>
        <w:jc w:val="both"/>
        <w:rPr>
          <w:rFonts w:ascii="Calibri" w:hAnsi="Calibri"/>
        </w:rPr>
      </w:pPr>
      <w:r>
        <w:rPr>
          <w:rFonts w:ascii="Calibri" w:hAnsi="Calibri"/>
        </w:rPr>
        <w:t>Working with our business partners you will c</w:t>
      </w:r>
      <w:r w:rsidRPr="00B76B9B">
        <w:rPr>
          <w:rFonts w:ascii="Calibri" w:hAnsi="Calibri"/>
        </w:rPr>
        <w:t>reate a b</w:t>
      </w:r>
      <w:r w:rsidR="00AE24E9">
        <w:rPr>
          <w:rFonts w:ascii="Calibri" w:hAnsi="Calibri"/>
        </w:rPr>
        <w:t xml:space="preserve">espoke recruitment solution </w:t>
      </w:r>
      <w:r w:rsidRPr="00B76B9B">
        <w:rPr>
          <w:rFonts w:ascii="Calibri" w:hAnsi="Calibri"/>
        </w:rPr>
        <w:t>including the coordination of employer focussed events, vacancy marketing and vacancy promotion to our database of potential learners.</w:t>
      </w:r>
    </w:p>
    <w:p w:rsidR="00B76B9B" w:rsidRDefault="00B76B9B" w:rsidP="00B76B9B">
      <w:pPr>
        <w:jc w:val="both"/>
        <w:rPr>
          <w:rFonts w:ascii="Calibri" w:eastAsiaTheme="minorHAnsi" w:hAnsi="Calibri"/>
          <w:sz w:val="22"/>
          <w:szCs w:val="22"/>
        </w:rPr>
      </w:pPr>
    </w:p>
    <w:p w:rsidR="00B76B9B" w:rsidRPr="00B76B9B" w:rsidRDefault="00B76B9B" w:rsidP="00B76B9B">
      <w:pPr>
        <w:jc w:val="both"/>
        <w:rPr>
          <w:rFonts w:ascii="Calibri" w:hAnsi="Calibri"/>
        </w:rPr>
      </w:pPr>
      <w:r>
        <w:rPr>
          <w:rFonts w:ascii="Calibri" w:eastAsiaTheme="minorHAnsi" w:hAnsi="Calibri"/>
          <w:sz w:val="22"/>
          <w:szCs w:val="22"/>
        </w:rPr>
        <w:t>With sole responsibility for communication with our employers you will</w:t>
      </w:r>
      <w:r>
        <w:rPr>
          <w:rFonts w:ascii="Calibri" w:hAnsi="Calibri"/>
        </w:rPr>
        <w:t xml:space="preserve"> proactively monitor</w:t>
      </w:r>
      <w:r w:rsidRPr="00B76B9B">
        <w:rPr>
          <w:rFonts w:ascii="Calibri" w:hAnsi="Calibri"/>
        </w:rPr>
        <w:t xml:space="preserve"> the progress of all vacancies, communicating effectively with the employers and wider team to ensure all vacancies are filled with the right learner for the right job</w:t>
      </w:r>
      <w:r>
        <w:rPr>
          <w:rFonts w:ascii="Calibri" w:hAnsi="Calibri"/>
        </w:rPr>
        <w:t xml:space="preserve"> in a timely manner</w:t>
      </w:r>
      <w:r w:rsidRPr="00B76B9B">
        <w:rPr>
          <w:rFonts w:ascii="Calibri" w:hAnsi="Calibri"/>
        </w:rPr>
        <w:t xml:space="preserve">. </w:t>
      </w:r>
    </w:p>
    <w:p w:rsidR="009B3D83" w:rsidRDefault="009B3D83" w:rsidP="00B76B9B">
      <w:pPr>
        <w:jc w:val="both"/>
        <w:rPr>
          <w:rFonts w:ascii="Calibri" w:hAnsi="Calibri"/>
        </w:rPr>
      </w:pPr>
    </w:p>
    <w:p w:rsidR="00B76B9B" w:rsidRDefault="00B76B9B" w:rsidP="00B76B9B">
      <w:pPr>
        <w:jc w:val="both"/>
        <w:rPr>
          <w:rFonts w:ascii="Calibri" w:hAnsi="Calibri"/>
        </w:rPr>
      </w:pPr>
      <w:r>
        <w:rPr>
          <w:rFonts w:ascii="Calibri" w:hAnsi="Calibri"/>
        </w:rPr>
        <w:t>As a strong team player you will w</w:t>
      </w:r>
      <w:r w:rsidRPr="00B76B9B">
        <w:rPr>
          <w:rFonts w:ascii="Calibri" w:hAnsi="Calibri"/>
        </w:rPr>
        <w:t xml:space="preserve">ork </w:t>
      </w:r>
      <w:r>
        <w:rPr>
          <w:rFonts w:ascii="Calibri" w:hAnsi="Calibri"/>
        </w:rPr>
        <w:t xml:space="preserve">closely with </w:t>
      </w:r>
      <w:r w:rsidR="00C5771E">
        <w:rPr>
          <w:rFonts w:ascii="Calibri" w:hAnsi="Calibri"/>
        </w:rPr>
        <w:t xml:space="preserve">the </w:t>
      </w:r>
      <w:r w:rsidRPr="00B76B9B">
        <w:rPr>
          <w:rFonts w:ascii="Calibri" w:hAnsi="Calibri"/>
        </w:rPr>
        <w:t xml:space="preserve">Vision </w:t>
      </w:r>
      <w:r w:rsidR="00C5771E">
        <w:rPr>
          <w:rFonts w:ascii="Calibri" w:hAnsi="Calibri"/>
        </w:rPr>
        <w:t xml:space="preserve">Business </w:t>
      </w:r>
      <w:r w:rsidRPr="00B76B9B">
        <w:rPr>
          <w:rFonts w:ascii="Calibri" w:hAnsi="Calibri"/>
        </w:rPr>
        <w:t>apprentices selection expert, to ensure learners are being effectively promoted to employers and being actively involved in the decision making process.</w:t>
      </w:r>
    </w:p>
    <w:p w:rsidR="009B3D83" w:rsidRDefault="009B3D83" w:rsidP="00B76B9B">
      <w:pPr>
        <w:jc w:val="both"/>
        <w:rPr>
          <w:rFonts w:ascii="Calibri" w:hAnsi="Calibri"/>
        </w:rPr>
      </w:pPr>
    </w:p>
    <w:p w:rsidR="00C5771E" w:rsidRDefault="00C5771E" w:rsidP="00B76B9B">
      <w:pPr>
        <w:jc w:val="both"/>
        <w:rPr>
          <w:rFonts w:ascii="Calibri" w:hAnsi="Calibri"/>
        </w:rPr>
      </w:pPr>
    </w:p>
    <w:p w:rsidR="00C5771E" w:rsidRPr="00B76B9B" w:rsidRDefault="00C5771E" w:rsidP="00B76B9B">
      <w:pPr>
        <w:jc w:val="both"/>
        <w:rPr>
          <w:rFonts w:ascii="Calibri" w:hAnsi="Calibri"/>
        </w:rPr>
      </w:pPr>
    </w:p>
    <w:p w:rsidR="00B76B9B" w:rsidRPr="00B76B9B" w:rsidRDefault="00B76B9B" w:rsidP="00B76B9B">
      <w:pPr>
        <w:jc w:val="both"/>
        <w:rPr>
          <w:rFonts w:ascii="Calibri" w:hAnsi="Calibri"/>
        </w:rPr>
      </w:pPr>
      <w:r>
        <w:rPr>
          <w:rFonts w:ascii="Calibri" w:hAnsi="Calibri"/>
        </w:rPr>
        <w:lastRenderedPageBreak/>
        <w:t>While our selection expert is responsible for assessing app</w:t>
      </w:r>
      <w:r w:rsidR="00C43022">
        <w:rPr>
          <w:rFonts w:ascii="Calibri" w:hAnsi="Calibri"/>
        </w:rPr>
        <w:t>licants</w:t>
      </w:r>
      <w:r w:rsidR="00C5771E">
        <w:rPr>
          <w:rFonts w:ascii="Calibri" w:hAnsi="Calibri"/>
        </w:rPr>
        <w:t>,</w:t>
      </w:r>
      <w:r w:rsidR="00C43022">
        <w:rPr>
          <w:rFonts w:ascii="Calibri" w:hAnsi="Calibri"/>
        </w:rPr>
        <w:t xml:space="preserve"> you will make sure a clear client specification is provided and a clear idea of the </w:t>
      </w:r>
      <w:r w:rsidR="00AE24E9">
        <w:rPr>
          <w:rFonts w:ascii="Calibri" w:hAnsi="Calibri"/>
        </w:rPr>
        <w:t>employer’s</w:t>
      </w:r>
      <w:r w:rsidR="00C43022">
        <w:rPr>
          <w:rFonts w:ascii="Calibri" w:hAnsi="Calibri"/>
        </w:rPr>
        <w:t xml:space="preserve"> culture and ethos helps to identify the perfect candidate, ensuring</w:t>
      </w:r>
      <w:r w:rsidRPr="00B76B9B">
        <w:rPr>
          <w:rFonts w:ascii="Calibri" w:hAnsi="Calibri"/>
        </w:rPr>
        <w:t xml:space="preserve"> employers receive learners that represent an intrinsic understanding of the </w:t>
      </w:r>
      <w:r w:rsidR="00AE24E9" w:rsidRPr="00B76B9B">
        <w:rPr>
          <w:rFonts w:ascii="Calibri" w:hAnsi="Calibri"/>
        </w:rPr>
        <w:t>business’s</w:t>
      </w:r>
      <w:r w:rsidRPr="00B76B9B">
        <w:rPr>
          <w:rFonts w:ascii="Calibri" w:hAnsi="Calibri"/>
        </w:rPr>
        <w:t xml:space="preserve"> requirements.</w:t>
      </w:r>
      <w:r w:rsidRPr="00B76B9B">
        <w:rPr>
          <w:rFonts w:ascii="Calibri" w:hAnsi="Calibri"/>
          <w:i/>
        </w:rPr>
        <w:t xml:space="preserve"> </w:t>
      </w:r>
    </w:p>
    <w:p w:rsidR="009B3D83" w:rsidRDefault="009B3D83" w:rsidP="00C004BF">
      <w:pPr>
        <w:jc w:val="both"/>
        <w:rPr>
          <w:rFonts w:ascii="Calibri" w:hAnsi="Calibri"/>
        </w:rPr>
      </w:pPr>
    </w:p>
    <w:p w:rsidR="00B76B9B" w:rsidRDefault="00C43022" w:rsidP="00C004BF">
      <w:pPr>
        <w:jc w:val="both"/>
        <w:rPr>
          <w:rFonts w:ascii="Calibri" w:hAnsi="Calibri"/>
          <w:sz w:val="22"/>
          <w:szCs w:val="22"/>
        </w:rPr>
      </w:pPr>
      <w:r>
        <w:rPr>
          <w:rFonts w:ascii="Calibri" w:hAnsi="Calibri"/>
        </w:rPr>
        <w:t>Working with employers you will m</w:t>
      </w:r>
      <w:r w:rsidR="00B76B9B" w:rsidRPr="00C43022">
        <w:rPr>
          <w:rFonts w:ascii="Calibri" w:hAnsi="Calibri"/>
        </w:rPr>
        <w:t xml:space="preserve">anage </w:t>
      </w:r>
      <w:r>
        <w:rPr>
          <w:rFonts w:ascii="Calibri" w:hAnsi="Calibri"/>
        </w:rPr>
        <w:t xml:space="preserve">the </w:t>
      </w:r>
      <w:r w:rsidR="00B76B9B" w:rsidRPr="00C43022">
        <w:rPr>
          <w:rFonts w:ascii="Calibri" w:hAnsi="Calibri"/>
        </w:rPr>
        <w:t>interview process for applicant and employer, being mindful of learner</w:t>
      </w:r>
      <w:r w:rsidR="00C5771E">
        <w:rPr>
          <w:rFonts w:ascii="Calibri" w:hAnsi="Calibri"/>
        </w:rPr>
        <w:t>’</w:t>
      </w:r>
      <w:r w:rsidR="00B76B9B" w:rsidRPr="00C43022">
        <w:rPr>
          <w:rFonts w:ascii="Calibri" w:hAnsi="Calibri"/>
        </w:rPr>
        <w:t xml:space="preserve">s interview experience </w:t>
      </w:r>
      <w:r>
        <w:rPr>
          <w:rFonts w:ascii="Calibri" w:hAnsi="Calibri"/>
        </w:rPr>
        <w:t>and managing employer</w:t>
      </w:r>
      <w:r w:rsidR="00C5771E">
        <w:rPr>
          <w:rFonts w:ascii="Calibri" w:hAnsi="Calibri"/>
        </w:rPr>
        <w:t>’</w:t>
      </w:r>
      <w:r>
        <w:rPr>
          <w:rFonts w:ascii="Calibri" w:hAnsi="Calibri"/>
        </w:rPr>
        <w:t>s feedback to reach a positive resolution for all parties.</w:t>
      </w:r>
      <w:r w:rsidR="00C004BF">
        <w:rPr>
          <w:rFonts w:ascii="Calibri" w:hAnsi="Calibri"/>
        </w:rPr>
        <w:t xml:space="preserve"> </w:t>
      </w:r>
      <w:r w:rsidR="00C5771E">
        <w:rPr>
          <w:rFonts w:ascii="Calibri" w:hAnsi="Calibri"/>
        </w:rPr>
        <w:t xml:space="preserve"> </w:t>
      </w:r>
      <w:r w:rsidR="00C004BF">
        <w:rPr>
          <w:rFonts w:ascii="Calibri" w:hAnsi="Calibri"/>
        </w:rPr>
        <w:t>Liaising between departments you will s</w:t>
      </w:r>
      <w:r w:rsidR="00B76B9B">
        <w:rPr>
          <w:rFonts w:ascii="Calibri" w:hAnsi="Calibri"/>
          <w:sz w:val="22"/>
          <w:szCs w:val="22"/>
        </w:rPr>
        <w:t>upport with learners transition to the workplace by coordinating all relevant paperwork to delivery teams and ensuring all relevant stakeholders are aware of next steps.</w:t>
      </w:r>
    </w:p>
    <w:p w:rsidR="009B3D83" w:rsidRDefault="009B3D83" w:rsidP="00C004BF">
      <w:pPr>
        <w:jc w:val="both"/>
        <w:rPr>
          <w:rFonts w:ascii="Calibri" w:hAnsi="Calibri"/>
        </w:rPr>
      </w:pPr>
    </w:p>
    <w:p w:rsidR="00B76B9B" w:rsidRPr="00C004BF" w:rsidRDefault="00C004BF" w:rsidP="00C004BF">
      <w:pPr>
        <w:jc w:val="both"/>
        <w:rPr>
          <w:rFonts w:ascii="Calibri" w:hAnsi="Calibri"/>
        </w:rPr>
      </w:pPr>
      <w:r>
        <w:rPr>
          <w:rFonts w:ascii="Calibri" w:hAnsi="Calibri"/>
        </w:rPr>
        <w:t xml:space="preserve">With a </w:t>
      </w:r>
      <w:r w:rsidR="00C5771E">
        <w:rPr>
          <w:rFonts w:ascii="Calibri" w:hAnsi="Calibri"/>
        </w:rPr>
        <w:t>large co</w:t>
      </w:r>
      <w:r>
        <w:rPr>
          <w:rFonts w:ascii="Calibri" w:hAnsi="Calibri"/>
        </w:rPr>
        <w:t>hort of employers your organisational skills will help make sure all employers are updated on a regular basis based on their individual recruitment needs. You will u</w:t>
      </w:r>
      <w:r w:rsidR="00B76B9B" w:rsidRPr="00C004BF">
        <w:rPr>
          <w:rFonts w:ascii="Calibri" w:hAnsi="Calibri"/>
        </w:rPr>
        <w:t>pdate the CRM system on an on-going basis and ensure all information is accurate, up to date and monitored</w:t>
      </w:r>
    </w:p>
    <w:p w:rsidR="009B3D83" w:rsidRDefault="009B3D83" w:rsidP="00C960F9">
      <w:pPr>
        <w:jc w:val="both"/>
        <w:rPr>
          <w:rFonts w:ascii="Calibri" w:hAnsi="Calibri"/>
          <w:color w:val="2E74B5" w:themeColor="accent1" w:themeShade="BF"/>
        </w:rPr>
      </w:pPr>
    </w:p>
    <w:p w:rsidR="00C807C4" w:rsidRDefault="00C807C4" w:rsidP="00C807C4">
      <w:pPr>
        <w:rPr>
          <w:rFonts w:ascii="Calibri" w:hAnsi="Calibri"/>
          <w:b/>
          <w:color w:val="A52432"/>
          <w:u w:val="single"/>
        </w:rPr>
      </w:pPr>
      <w:r w:rsidRPr="00B96E86">
        <w:rPr>
          <w:rFonts w:ascii="Calibri" w:hAnsi="Calibri"/>
          <w:b/>
          <w:color w:val="A52432"/>
          <w:u w:val="single"/>
        </w:rPr>
        <w:t>Accountabilities as part of our team</w:t>
      </w:r>
    </w:p>
    <w:p w:rsidR="00C807C4" w:rsidRDefault="00C807C4" w:rsidP="00C960F9">
      <w:pPr>
        <w:jc w:val="both"/>
        <w:rPr>
          <w:rFonts w:ascii="Calibri" w:hAnsi="Calibri"/>
        </w:rPr>
      </w:pPr>
    </w:p>
    <w:p w:rsidR="00F9047B" w:rsidRPr="00C5771E" w:rsidRDefault="00227AD1" w:rsidP="00C960F9">
      <w:pPr>
        <w:jc w:val="both"/>
        <w:rPr>
          <w:rFonts w:ascii="Calibri" w:hAnsi="Calibri"/>
        </w:rPr>
      </w:pPr>
      <w:r w:rsidRPr="00C5771E">
        <w:rPr>
          <w:rFonts w:ascii="Calibri" w:hAnsi="Calibri"/>
        </w:rPr>
        <w:t>We are a peopl</w:t>
      </w:r>
      <w:r w:rsidR="00F9047B" w:rsidRPr="00C5771E">
        <w:rPr>
          <w:rFonts w:ascii="Calibri" w:hAnsi="Calibri"/>
        </w:rPr>
        <w:t xml:space="preserve">e focused business, as such the way you behave and present yourself will be a reflection on us and we want you to take ownership of </w:t>
      </w:r>
      <w:r w:rsidR="001D282E" w:rsidRPr="00C5771E">
        <w:rPr>
          <w:rFonts w:ascii="Calibri" w:hAnsi="Calibri"/>
        </w:rPr>
        <w:t>making sure that</w:t>
      </w:r>
      <w:r w:rsidR="00F9047B" w:rsidRPr="00C5771E">
        <w:rPr>
          <w:rFonts w:ascii="Calibri" w:hAnsi="Calibri"/>
        </w:rPr>
        <w:t xml:space="preserve"> your contribution to our reputation and </w:t>
      </w:r>
      <w:r w:rsidR="001D282E" w:rsidRPr="00C5771E">
        <w:rPr>
          <w:rFonts w:ascii="Calibri" w:hAnsi="Calibri"/>
        </w:rPr>
        <w:t xml:space="preserve">to </w:t>
      </w:r>
      <w:r w:rsidR="00F9047B" w:rsidRPr="00C5771E">
        <w:rPr>
          <w:rFonts w:ascii="Calibri" w:hAnsi="Calibri"/>
        </w:rPr>
        <w:t>your own personal</w:t>
      </w:r>
      <w:r w:rsidR="001D282E" w:rsidRPr="00C5771E">
        <w:rPr>
          <w:rFonts w:ascii="Calibri" w:hAnsi="Calibri"/>
        </w:rPr>
        <w:t xml:space="preserve"> professional</w:t>
      </w:r>
      <w:r w:rsidR="00F9047B" w:rsidRPr="00C5771E">
        <w:rPr>
          <w:rFonts w:ascii="Calibri" w:hAnsi="Calibri"/>
        </w:rPr>
        <w:t xml:space="preserve"> reputation</w:t>
      </w:r>
      <w:r w:rsidR="001D282E" w:rsidRPr="00C5771E">
        <w:rPr>
          <w:rFonts w:ascii="Calibri" w:hAnsi="Calibri"/>
        </w:rPr>
        <w:t xml:space="preserve"> is always a positive one.</w:t>
      </w:r>
      <w:r w:rsidR="00F9047B" w:rsidRPr="00C5771E">
        <w:rPr>
          <w:rFonts w:ascii="Calibri" w:hAnsi="Calibri"/>
        </w:rPr>
        <w:t xml:space="preserve"> </w:t>
      </w:r>
    </w:p>
    <w:p w:rsidR="00F9047B" w:rsidRPr="00C5771E" w:rsidRDefault="00F9047B" w:rsidP="00C960F9">
      <w:pPr>
        <w:jc w:val="both"/>
        <w:rPr>
          <w:rFonts w:ascii="Calibri" w:hAnsi="Calibri"/>
        </w:rPr>
      </w:pPr>
    </w:p>
    <w:p w:rsidR="00F9047B" w:rsidRPr="00C5771E" w:rsidRDefault="00F9047B" w:rsidP="00C960F9">
      <w:pPr>
        <w:jc w:val="both"/>
        <w:rPr>
          <w:rFonts w:ascii="Calibri" w:hAnsi="Calibri"/>
        </w:rPr>
      </w:pPr>
      <w:r w:rsidRPr="00C5771E">
        <w:rPr>
          <w:rFonts w:ascii="Calibri" w:hAnsi="Calibri"/>
        </w:rPr>
        <w:t xml:space="preserve">Being </w:t>
      </w:r>
      <w:r w:rsidR="00227AD1" w:rsidRPr="00C5771E">
        <w:rPr>
          <w:rFonts w:ascii="Calibri" w:hAnsi="Calibri"/>
        </w:rPr>
        <w:t>privy to confidential or sensitive information</w:t>
      </w:r>
      <w:r w:rsidRPr="00C5771E">
        <w:rPr>
          <w:rFonts w:ascii="Calibri" w:hAnsi="Calibri"/>
        </w:rPr>
        <w:t xml:space="preserve"> </w:t>
      </w:r>
      <w:r w:rsidR="001D282E" w:rsidRPr="00C5771E">
        <w:rPr>
          <w:rFonts w:ascii="Calibri" w:hAnsi="Calibri"/>
        </w:rPr>
        <w:t>may be</w:t>
      </w:r>
      <w:r w:rsidRPr="00C5771E">
        <w:rPr>
          <w:rFonts w:ascii="Calibri" w:hAnsi="Calibri"/>
        </w:rPr>
        <w:t xml:space="preserve"> a natural part of your job</w:t>
      </w:r>
      <w:r w:rsidR="001D282E" w:rsidRPr="00C5771E">
        <w:rPr>
          <w:rFonts w:ascii="Calibri" w:hAnsi="Calibri"/>
        </w:rPr>
        <w:t xml:space="preserve"> </w:t>
      </w:r>
      <w:r w:rsidRPr="00C5771E">
        <w:rPr>
          <w:rFonts w:ascii="Calibri" w:hAnsi="Calibri"/>
        </w:rPr>
        <w:t>role and</w:t>
      </w:r>
      <w:r w:rsidR="001D282E" w:rsidRPr="00C5771E">
        <w:rPr>
          <w:rFonts w:ascii="Calibri" w:hAnsi="Calibri"/>
        </w:rPr>
        <w:t xml:space="preserve"> as such we expect you to treat this with the upmost professionalism.</w:t>
      </w:r>
    </w:p>
    <w:p w:rsidR="00B20153" w:rsidRPr="00C5771E" w:rsidRDefault="00B20153" w:rsidP="00C960F9">
      <w:pPr>
        <w:jc w:val="both"/>
        <w:rPr>
          <w:rFonts w:ascii="Calibri" w:hAnsi="Calibri"/>
        </w:rPr>
      </w:pPr>
    </w:p>
    <w:p w:rsidR="00B20153" w:rsidRDefault="00B20153" w:rsidP="00C960F9">
      <w:pPr>
        <w:jc w:val="both"/>
        <w:rPr>
          <w:rFonts w:ascii="Calibri" w:hAnsi="Calibri"/>
        </w:rPr>
      </w:pPr>
      <w:r w:rsidRPr="00C5771E">
        <w:rPr>
          <w:rFonts w:ascii="Calibri" w:hAnsi="Calibri"/>
        </w:rPr>
        <w:t>We will advocate you in this role as the expert, you are accountable for making sure you live up to this reputation by taking accountability for making sure you keep you knowledge, expertise, experience and professionalism current and up to date.</w:t>
      </w:r>
    </w:p>
    <w:p w:rsidR="00932283" w:rsidRDefault="00932283" w:rsidP="00C960F9">
      <w:pPr>
        <w:jc w:val="both"/>
        <w:rPr>
          <w:rFonts w:ascii="Calibri" w:hAnsi="Calibri"/>
        </w:rPr>
      </w:pPr>
    </w:p>
    <w:p w:rsidR="00932283" w:rsidRDefault="00932283" w:rsidP="00932283">
      <w:pPr>
        <w:rPr>
          <w:rFonts w:ascii="Calibri" w:hAnsi="Calibri" w:cs="Calibri"/>
          <w:b/>
          <w:color w:val="C00000"/>
          <w:u w:val="single"/>
        </w:rPr>
      </w:pPr>
      <w:r>
        <w:rPr>
          <w:rFonts w:ascii="Calibri" w:hAnsi="Calibri" w:cs="Calibri"/>
          <w:b/>
          <w:color w:val="C00000"/>
          <w:u w:val="single"/>
        </w:rPr>
        <w:t>Other Responsibilities</w:t>
      </w:r>
    </w:p>
    <w:p w:rsidR="00932283" w:rsidRDefault="00932283" w:rsidP="00932283">
      <w:pPr>
        <w:jc w:val="both"/>
        <w:rPr>
          <w:rFonts w:ascii="Calibri" w:hAnsi="Calibri" w:cs="Calibri"/>
          <w:b/>
          <w:sz w:val="22"/>
          <w:szCs w:val="22"/>
          <w:u w:val="single"/>
        </w:rPr>
      </w:pPr>
    </w:p>
    <w:p w:rsidR="00932283" w:rsidRDefault="00932283" w:rsidP="00932283">
      <w:pPr>
        <w:ind w:left="360"/>
        <w:rPr>
          <w:rFonts w:ascii="Calibri" w:hAnsi="Calibri" w:cs="Calibri"/>
        </w:rPr>
      </w:pPr>
      <w:r>
        <w:rPr>
          <w:rFonts w:ascii="Calibri" w:hAnsi="Calibri" w:cs="Calibri"/>
        </w:rPr>
        <w:t>To uphold and promote College policies and procedures, promoting those specifically applicable to this area of work, including the Equality &amp; Diversity policies and procedures and attend training as requested.</w:t>
      </w:r>
    </w:p>
    <w:p w:rsidR="00932283" w:rsidRDefault="00932283" w:rsidP="00932283">
      <w:pPr>
        <w:ind w:left="720"/>
        <w:rPr>
          <w:rFonts w:ascii="Calibri" w:hAnsi="Calibri" w:cs="Calibri"/>
          <w:sz w:val="22"/>
          <w:szCs w:val="22"/>
        </w:rPr>
      </w:pPr>
    </w:p>
    <w:p w:rsidR="00932283" w:rsidRDefault="00932283" w:rsidP="00932283">
      <w:pPr>
        <w:ind w:left="360"/>
        <w:rPr>
          <w:rFonts w:ascii="Calibri" w:hAnsi="Calibri" w:cs="Calibri"/>
        </w:rPr>
      </w:pPr>
      <w:r>
        <w:rPr>
          <w:rFonts w:ascii="Calibri" w:hAnsi="Calibri" w:cs="Calibri"/>
        </w:rPr>
        <w:t>To apply the college’s own safeguarding policy and practices and attend training as requested.</w:t>
      </w:r>
    </w:p>
    <w:p w:rsidR="00932283" w:rsidRDefault="00932283" w:rsidP="00932283">
      <w:pPr>
        <w:rPr>
          <w:rFonts w:ascii="Calibri" w:hAnsi="Calibri" w:cs="Calibri"/>
          <w:sz w:val="22"/>
          <w:szCs w:val="22"/>
        </w:rPr>
      </w:pPr>
    </w:p>
    <w:p w:rsidR="00932283" w:rsidRDefault="00932283" w:rsidP="00932283">
      <w:pPr>
        <w:ind w:left="360"/>
        <w:rPr>
          <w:rFonts w:ascii="Calibri" w:hAnsi="Calibri" w:cs="Calibri"/>
        </w:rPr>
      </w:pPr>
      <w:r>
        <w:rPr>
          <w:rFonts w:ascii="Calibri" w:hAnsi="Calibri" w:cs="Calibri"/>
        </w:rPr>
        <w:t>To keep up to date, so far as necessary, for the efficient executing of the job, with new legislation, procedures and techniques and attend relevant mandatory training.</w:t>
      </w:r>
    </w:p>
    <w:p w:rsidR="00932283" w:rsidRDefault="00932283" w:rsidP="00932283">
      <w:pPr>
        <w:ind w:left="720"/>
        <w:rPr>
          <w:rFonts w:ascii="Calibri" w:hAnsi="Calibri" w:cs="Calibri"/>
          <w:sz w:val="22"/>
          <w:szCs w:val="22"/>
        </w:rPr>
      </w:pPr>
    </w:p>
    <w:p w:rsidR="00932283" w:rsidRDefault="00932283" w:rsidP="00932283">
      <w:pPr>
        <w:ind w:left="360"/>
        <w:rPr>
          <w:rFonts w:ascii="Calibri" w:hAnsi="Calibri" w:cs="Calibri"/>
        </w:rPr>
      </w:pPr>
      <w:r>
        <w:rPr>
          <w:rFonts w:ascii="Calibri" w:hAnsi="Calibri" w:cs="Calibri"/>
        </w:rPr>
        <w:t>To be conversant with and participate in activities and developments at college, regional and national level which are relevant to the post.</w:t>
      </w:r>
    </w:p>
    <w:p w:rsidR="00932283" w:rsidRDefault="00932283" w:rsidP="00932283">
      <w:pPr>
        <w:ind w:left="720"/>
        <w:rPr>
          <w:rFonts w:ascii="Calibri" w:hAnsi="Calibri" w:cs="Calibri"/>
          <w:sz w:val="22"/>
          <w:szCs w:val="22"/>
        </w:rPr>
      </w:pPr>
    </w:p>
    <w:p w:rsidR="00932283" w:rsidRDefault="00932283" w:rsidP="00932283">
      <w:pPr>
        <w:ind w:left="360"/>
        <w:rPr>
          <w:rFonts w:ascii="Calibri" w:hAnsi="Calibri" w:cs="Calibri"/>
        </w:rPr>
      </w:pPr>
      <w:r>
        <w:rPr>
          <w:rFonts w:ascii="Calibri" w:hAnsi="Calibri" w:cs="Calibri"/>
        </w:rPr>
        <w:t>To present and promote an appropriate public image in representing the college.</w:t>
      </w:r>
    </w:p>
    <w:p w:rsidR="00932283" w:rsidRDefault="00932283" w:rsidP="00932283">
      <w:pPr>
        <w:ind w:left="720"/>
        <w:rPr>
          <w:rFonts w:ascii="Calibri" w:hAnsi="Calibri" w:cs="Calibri"/>
          <w:sz w:val="22"/>
          <w:szCs w:val="22"/>
        </w:rPr>
      </w:pPr>
    </w:p>
    <w:p w:rsidR="00932283" w:rsidRPr="00932283" w:rsidRDefault="00932283" w:rsidP="00932283">
      <w:pPr>
        <w:pStyle w:val="BodyTextIndent3"/>
        <w:spacing w:after="0"/>
        <w:ind w:left="360"/>
        <w:rPr>
          <w:rFonts w:ascii="Calibri" w:hAnsi="Calibri" w:cs="Calibri"/>
          <w:sz w:val="22"/>
          <w:szCs w:val="22"/>
        </w:rPr>
      </w:pPr>
      <w:r>
        <w:rPr>
          <w:rFonts w:ascii="Calibri" w:hAnsi="Calibri" w:cs="Calibri"/>
          <w:sz w:val="22"/>
          <w:szCs w:val="22"/>
        </w:rPr>
        <w:t>To undertake any other duties as may reasonably be required commensurate with the post.</w:t>
      </w:r>
    </w:p>
    <w:p w:rsidR="00F9047B" w:rsidRPr="00C5771E" w:rsidRDefault="00F9047B" w:rsidP="00C960F9">
      <w:pPr>
        <w:jc w:val="both"/>
        <w:rPr>
          <w:rFonts w:ascii="Calibri" w:hAnsi="Calibri"/>
        </w:rPr>
      </w:pPr>
    </w:p>
    <w:p w:rsidR="00D41E1F" w:rsidRPr="00513BDD" w:rsidRDefault="00D41E1F" w:rsidP="00490171">
      <w:pPr>
        <w:rPr>
          <w:rFonts w:asciiTheme="minorHAnsi" w:hAnsiTheme="minorHAnsi" w:cstheme="minorHAnsi"/>
          <w:b/>
          <w:noProof/>
          <w:color w:val="A52432"/>
          <w:u w:val="single"/>
          <w:lang w:eastAsia="en-GB"/>
        </w:rPr>
      </w:pPr>
      <w:r w:rsidRPr="00513BDD">
        <w:rPr>
          <w:rFonts w:asciiTheme="minorHAnsi" w:hAnsiTheme="minorHAnsi" w:cstheme="minorHAnsi"/>
          <w:b/>
          <w:noProof/>
          <w:color w:val="A52432"/>
          <w:u w:val="single"/>
          <w:lang w:eastAsia="en-GB"/>
        </w:rPr>
        <w:t>Role Competencies</w:t>
      </w:r>
    </w:p>
    <w:p w:rsidR="00BA59BD" w:rsidRDefault="00BA59BD" w:rsidP="00BA59BD">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02"/>
        <w:gridCol w:w="3260"/>
        <w:gridCol w:w="2916"/>
        <w:gridCol w:w="203"/>
      </w:tblGrid>
      <w:tr w:rsidR="00BA59BD" w:rsidRPr="00BA59BD" w:rsidTr="00BA59BD">
        <w:trPr>
          <w:gridAfter w:val="1"/>
          <w:wAfter w:w="203" w:type="dxa"/>
        </w:trPr>
        <w:tc>
          <w:tcPr>
            <w:tcW w:w="9578" w:type="dxa"/>
            <w:gridSpan w:val="3"/>
            <w:tcBorders>
              <w:top w:val="nil"/>
              <w:left w:val="nil"/>
              <w:bottom w:val="single" w:sz="4" w:space="0" w:color="auto"/>
              <w:right w:val="nil"/>
            </w:tcBorders>
            <w:hideMark/>
          </w:tcPr>
          <w:p w:rsidR="00BA59BD" w:rsidRPr="00BA59BD" w:rsidRDefault="00BA59BD">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Technical Expertise</w:t>
            </w:r>
          </w:p>
        </w:tc>
      </w:tr>
      <w:tr w:rsidR="00BA59BD" w:rsidRPr="00BA59BD" w:rsidTr="00BA59BD">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Knowledge</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Experience</w:t>
            </w:r>
          </w:p>
        </w:tc>
      </w:tr>
      <w:tr w:rsidR="00BA59BD" w:rsidRPr="00BA59BD" w:rsidTr="00BA59BD">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BA59BD" w:rsidRDefault="00BA59BD">
            <w:pPr>
              <w:rPr>
                <w:rFonts w:asciiTheme="minorHAnsi" w:hAnsiTheme="minorHAnsi" w:cstheme="minorHAnsi"/>
                <w:color w:val="000000"/>
                <w:sz w:val="20"/>
                <w:szCs w:val="20"/>
              </w:rPr>
            </w:pPr>
          </w:p>
          <w:p w:rsidR="00FA57B5" w:rsidRDefault="00212BE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High level of expertise </w:t>
            </w:r>
            <w:r w:rsidR="006259FD">
              <w:rPr>
                <w:rFonts w:asciiTheme="minorHAnsi" w:hAnsiTheme="minorHAnsi" w:cstheme="minorHAnsi"/>
                <w:color w:val="000000"/>
                <w:sz w:val="20"/>
                <w:szCs w:val="20"/>
              </w:rPr>
              <w:t xml:space="preserve">in recruitment and candidate attraction </w:t>
            </w:r>
            <w:r>
              <w:rPr>
                <w:rFonts w:asciiTheme="minorHAnsi" w:hAnsiTheme="minorHAnsi" w:cstheme="minorHAnsi"/>
                <w:color w:val="000000"/>
                <w:sz w:val="20"/>
                <w:szCs w:val="20"/>
              </w:rPr>
              <w:t>matched to accountabilities.</w:t>
            </w:r>
          </w:p>
          <w:p w:rsidR="00C5771E" w:rsidRDefault="00C5771E" w:rsidP="006259FD">
            <w:pPr>
              <w:rPr>
                <w:rFonts w:asciiTheme="minorHAnsi" w:hAnsiTheme="minorHAnsi" w:cstheme="minorHAnsi"/>
                <w:color w:val="000000"/>
                <w:sz w:val="20"/>
                <w:szCs w:val="20"/>
              </w:rPr>
            </w:pPr>
          </w:p>
          <w:p w:rsidR="006259FD" w:rsidRPr="006259FD" w:rsidRDefault="006259FD" w:rsidP="006259FD">
            <w:pPr>
              <w:rPr>
                <w:rFonts w:asciiTheme="minorHAnsi" w:hAnsiTheme="minorHAnsi" w:cstheme="minorHAnsi"/>
                <w:color w:val="000000"/>
                <w:sz w:val="20"/>
                <w:szCs w:val="20"/>
              </w:rPr>
            </w:pPr>
            <w:r w:rsidRPr="006259FD">
              <w:rPr>
                <w:rFonts w:asciiTheme="minorHAnsi" w:hAnsiTheme="minorHAnsi" w:cstheme="minorHAnsi"/>
                <w:color w:val="000000"/>
                <w:sz w:val="20"/>
                <w:szCs w:val="20"/>
              </w:rPr>
              <w:t>Maintains and applies up to date knowledge relevant to role.</w:t>
            </w:r>
          </w:p>
          <w:p w:rsidR="006259FD" w:rsidRPr="006259FD" w:rsidRDefault="006259FD" w:rsidP="006259FD">
            <w:pPr>
              <w:rPr>
                <w:rFonts w:asciiTheme="minorHAnsi" w:hAnsiTheme="minorHAnsi" w:cstheme="minorHAnsi"/>
                <w:color w:val="000000"/>
                <w:sz w:val="20"/>
                <w:szCs w:val="20"/>
              </w:rPr>
            </w:pPr>
          </w:p>
          <w:p w:rsidR="00FA57B5" w:rsidRPr="00BA59BD" w:rsidRDefault="006259FD" w:rsidP="006259FD">
            <w:pPr>
              <w:rPr>
                <w:rFonts w:asciiTheme="minorHAnsi" w:hAnsiTheme="minorHAnsi" w:cstheme="minorHAnsi"/>
                <w:color w:val="000000"/>
                <w:sz w:val="20"/>
                <w:szCs w:val="20"/>
              </w:rPr>
            </w:pPr>
            <w:r>
              <w:rPr>
                <w:rFonts w:asciiTheme="minorHAnsi" w:hAnsiTheme="minorHAnsi" w:cstheme="minorHAnsi"/>
                <w:color w:val="000000"/>
                <w:sz w:val="20"/>
                <w:szCs w:val="20"/>
              </w:rPr>
              <w:t>Understands sector changes relating to the apprenticeship reforms.</w:t>
            </w:r>
          </w:p>
        </w:tc>
        <w:tc>
          <w:tcPr>
            <w:tcW w:w="3260" w:type="dxa"/>
            <w:tcBorders>
              <w:top w:val="single" w:sz="4" w:space="0" w:color="auto"/>
              <w:left w:val="single" w:sz="4" w:space="0" w:color="auto"/>
              <w:bottom w:val="single" w:sz="4" w:space="0" w:color="auto"/>
              <w:right w:val="single" w:sz="4" w:space="0" w:color="auto"/>
            </w:tcBorders>
            <w:hideMark/>
          </w:tcPr>
          <w:p w:rsidR="00726460" w:rsidRDefault="00726460">
            <w:pPr>
              <w:rPr>
                <w:rFonts w:asciiTheme="minorHAnsi" w:hAnsiTheme="minorHAnsi" w:cstheme="minorHAnsi"/>
                <w:color w:val="000000"/>
                <w:sz w:val="20"/>
                <w:szCs w:val="20"/>
              </w:rPr>
            </w:pPr>
          </w:p>
          <w:p w:rsidR="00AB186B" w:rsidRDefault="00080069">
            <w:pPr>
              <w:rPr>
                <w:rFonts w:asciiTheme="minorHAnsi" w:hAnsiTheme="minorHAnsi" w:cstheme="minorHAnsi"/>
                <w:color w:val="000000"/>
                <w:sz w:val="20"/>
                <w:szCs w:val="20"/>
              </w:rPr>
            </w:pPr>
            <w:r>
              <w:rPr>
                <w:rFonts w:asciiTheme="minorHAnsi" w:hAnsiTheme="minorHAnsi" w:cstheme="minorHAnsi"/>
                <w:color w:val="000000"/>
                <w:sz w:val="20"/>
                <w:szCs w:val="20"/>
              </w:rPr>
              <w:t>Literate and numerate holding a minimum level 2 or equivalent in maths and English.</w:t>
            </w:r>
          </w:p>
          <w:p w:rsidR="00C5771E" w:rsidRDefault="00C5771E" w:rsidP="00C5771E">
            <w:pPr>
              <w:rPr>
                <w:rFonts w:ascii="Calibri" w:hAnsi="Calibri"/>
                <w:sz w:val="20"/>
                <w:szCs w:val="20"/>
              </w:rPr>
            </w:pPr>
          </w:p>
          <w:p w:rsidR="00C5771E" w:rsidRDefault="006259FD" w:rsidP="00C5771E">
            <w:pPr>
              <w:rPr>
                <w:rFonts w:ascii="Calibri" w:hAnsi="Calibri"/>
                <w:color w:val="000000"/>
                <w:sz w:val="20"/>
                <w:szCs w:val="20"/>
              </w:rPr>
            </w:pPr>
            <w:r>
              <w:rPr>
                <w:rFonts w:ascii="Calibri" w:hAnsi="Calibri"/>
                <w:sz w:val="20"/>
                <w:szCs w:val="20"/>
              </w:rPr>
              <w:t>Demonstrates</w:t>
            </w:r>
            <w:r>
              <w:rPr>
                <w:rFonts w:ascii="Calibri" w:hAnsi="Calibri"/>
                <w:color w:val="000000"/>
                <w:sz w:val="20"/>
                <w:szCs w:val="20"/>
              </w:rPr>
              <w:t xml:space="preserve"> experience of strong external communication skills relevant to role.</w:t>
            </w:r>
            <w:r>
              <w:rPr>
                <w:rFonts w:ascii="Calibri" w:hAnsi="Calibri"/>
                <w:color w:val="000000"/>
                <w:sz w:val="20"/>
                <w:szCs w:val="20"/>
              </w:rPr>
              <w:br/>
            </w:r>
            <w:r>
              <w:rPr>
                <w:rFonts w:ascii="Calibri" w:hAnsi="Calibri"/>
                <w:color w:val="000000"/>
                <w:sz w:val="20"/>
                <w:szCs w:val="20"/>
              </w:rPr>
              <w:br/>
              <w:t>Ensures the service offer thoroughly considers client / contractual / business needs.</w:t>
            </w:r>
            <w:r>
              <w:rPr>
                <w:rFonts w:ascii="Calibri" w:hAnsi="Calibri"/>
                <w:color w:val="000000"/>
                <w:sz w:val="20"/>
                <w:szCs w:val="20"/>
              </w:rPr>
              <w:br/>
            </w:r>
            <w:r>
              <w:rPr>
                <w:rFonts w:ascii="Calibri" w:hAnsi="Calibri"/>
                <w:color w:val="000000"/>
                <w:sz w:val="20"/>
                <w:szCs w:val="20"/>
              </w:rPr>
              <w:br/>
              <w:t>Ensures adherence to legal, regulatory and security requirements in service delivery.</w:t>
            </w:r>
            <w:r>
              <w:rPr>
                <w:rFonts w:ascii="Calibri" w:hAnsi="Calibri"/>
                <w:color w:val="000000"/>
                <w:sz w:val="20"/>
                <w:szCs w:val="20"/>
              </w:rPr>
              <w:br/>
            </w:r>
            <w:r>
              <w:rPr>
                <w:rFonts w:ascii="Calibri" w:hAnsi="Calibri"/>
                <w:color w:val="000000"/>
                <w:sz w:val="20"/>
                <w:szCs w:val="20"/>
              </w:rPr>
              <w:br/>
              <w:t>Takes ownership of problems in own area of responsibility.</w:t>
            </w:r>
            <w:r>
              <w:rPr>
                <w:rFonts w:ascii="Calibri" w:hAnsi="Calibri"/>
                <w:color w:val="000000"/>
                <w:sz w:val="20"/>
                <w:szCs w:val="20"/>
              </w:rPr>
              <w:br/>
            </w:r>
          </w:p>
          <w:p w:rsidR="00C5771E" w:rsidRDefault="00C5771E" w:rsidP="006259FD">
            <w:pPr>
              <w:spacing w:after="240"/>
              <w:rPr>
                <w:rFonts w:ascii="Calibri" w:hAnsi="Calibri"/>
                <w:color w:val="000000"/>
                <w:sz w:val="20"/>
                <w:szCs w:val="20"/>
              </w:rPr>
            </w:pPr>
          </w:p>
          <w:p w:rsidR="00FA57B5" w:rsidRPr="006259FD" w:rsidRDefault="006259FD" w:rsidP="006259FD">
            <w:pPr>
              <w:spacing w:after="240"/>
              <w:rPr>
                <w:rFonts w:ascii="Calibri" w:hAnsi="Calibri" w:cs="Times New Roman"/>
                <w:color w:val="000000"/>
                <w:sz w:val="20"/>
                <w:szCs w:val="20"/>
              </w:rPr>
            </w:pPr>
            <w:r>
              <w:rPr>
                <w:rFonts w:ascii="Calibri" w:hAnsi="Calibri"/>
                <w:color w:val="000000"/>
                <w:sz w:val="20"/>
                <w:szCs w:val="20"/>
              </w:rPr>
              <w:br/>
              <w:t>Communicates in a way that meets and anticipates requirements and gives a favourable impression of the team / department.</w:t>
            </w:r>
          </w:p>
        </w:tc>
        <w:tc>
          <w:tcPr>
            <w:tcW w:w="2916" w:type="dxa"/>
            <w:tcBorders>
              <w:top w:val="single" w:sz="4" w:space="0" w:color="auto"/>
              <w:left w:val="single" w:sz="4" w:space="0" w:color="auto"/>
              <w:bottom w:val="single" w:sz="4" w:space="0" w:color="auto"/>
              <w:right w:val="single" w:sz="4" w:space="0" w:color="auto"/>
            </w:tcBorders>
            <w:hideMark/>
          </w:tcPr>
          <w:p w:rsidR="00BA59BD" w:rsidRDefault="00BA59BD">
            <w:pPr>
              <w:rPr>
                <w:rFonts w:asciiTheme="minorHAnsi" w:hAnsiTheme="minorHAnsi" w:cstheme="minorHAnsi"/>
                <w:color w:val="000000"/>
                <w:sz w:val="20"/>
                <w:szCs w:val="20"/>
              </w:rPr>
            </w:pPr>
          </w:p>
          <w:p w:rsidR="00FA57B5" w:rsidRDefault="00FE522D">
            <w:pPr>
              <w:rPr>
                <w:rFonts w:asciiTheme="minorHAnsi" w:hAnsiTheme="minorHAnsi" w:cstheme="minorHAnsi"/>
                <w:color w:val="000000"/>
                <w:sz w:val="20"/>
                <w:szCs w:val="20"/>
              </w:rPr>
            </w:pPr>
            <w:r>
              <w:rPr>
                <w:rFonts w:asciiTheme="minorHAnsi" w:hAnsiTheme="minorHAnsi" w:cstheme="minorHAnsi"/>
                <w:color w:val="000000"/>
                <w:sz w:val="20"/>
                <w:szCs w:val="20"/>
              </w:rPr>
              <w:t>Demonstrable track record in</w:t>
            </w:r>
            <w:r w:rsidR="006259FD">
              <w:rPr>
                <w:rFonts w:asciiTheme="minorHAnsi" w:hAnsiTheme="minorHAnsi" w:cstheme="minorHAnsi"/>
                <w:color w:val="000000"/>
                <w:sz w:val="20"/>
                <w:szCs w:val="20"/>
              </w:rPr>
              <w:t xml:space="preserve"> supporting employers and managing recruitment processes in</w:t>
            </w:r>
            <w:r>
              <w:rPr>
                <w:rFonts w:asciiTheme="minorHAnsi" w:hAnsiTheme="minorHAnsi" w:cstheme="minorHAnsi"/>
                <w:color w:val="000000"/>
                <w:sz w:val="20"/>
                <w:szCs w:val="20"/>
              </w:rPr>
              <w:t xml:space="preserve"> areas of expertise.</w:t>
            </w: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Ensures work meets requirements and is reviewed appropriately.</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Writes and presents material in a concise manner.</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Proficient in producing a range of administrative functions and documents.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 xml:space="preserve">Proficient in using a range of ICT programmes and packages relevant to role. </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Plans and organises the use of appropriate resources to accomplish duties.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Promptly and efficiently completes work assignments.</w:t>
            </w:r>
          </w:p>
          <w:p w:rsidR="00BA2068" w:rsidRPr="00BA2068" w:rsidRDefault="00BA2068" w:rsidP="00BA2068">
            <w:pPr>
              <w:rPr>
                <w:rFonts w:asciiTheme="minorHAnsi" w:hAnsiTheme="minorHAnsi" w:cstheme="minorHAnsi"/>
                <w:color w:val="000000"/>
                <w:sz w:val="20"/>
                <w:szCs w:val="20"/>
              </w:rPr>
            </w:pPr>
          </w:p>
          <w:p w:rsidR="00B20153" w:rsidRPr="00BA59BD"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Writes clearly in plain and simple language and checks work for spelling and grammar, learning from previous inaccuracies.</w:t>
            </w:r>
          </w:p>
        </w:tc>
      </w:tr>
      <w:tr w:rsidR="00BA59BD" w:rsidRPr="00BA59BD" w:rsidTr="00BA59BD">
        <w:trPr>
          <w:gridAfter w:val="1"/>
          <w:wAfter w:w="203" w:type="dxa"/>
        </w:trPr>
        <w:tc>
          <w:tcPr>
            <w:tcW w:w="9578" w:type="dxa"/>
            <w:gridSpan w:val="3"/>
            <w:hideMark/>
          </w:tcPr>
          <w:p w:rsidR="00C5771E" w:rsidRDefault="00C5771E" w:rsidP="002C3D74">
            <w:pPr>
              <w:rPr>
                <w:rFonts w:asciiTheme="minorHAnsi" w:hAnsiTheme="minorHAnsi" w:cstheme="minorHAnsi"/>
                <w:b/>
                <w:color w:val="000000"/>
                <w:sz w:val="22"/>
                <w:szCs w:val="22"/>
              </w:rPr>
            </w:pPr>
          </w:p>
          <w:p w:rsidR="00BA59BD" w:rsidRPr="00BA59BD" w:rsidRDefault="00F1561A" w:rsidP="002C3D74">
            <w:pPr>
              <w:rPr>
                <w:rFonts w:asciiTheme="minorHAnsi" w:hAnsiTheme="minorHAnsi" w:cstheme="minorHAnsi"/>
                <w:b/>
                <w:color w:val="000000"/>
                <w:sz w:val="22"/>
                <w:szCs w:val="22"/>
              </w:rPr>
            </w:pPr>
            <w:r>
              <w:rPr>
                <w:rFonts w:asciiTheme="minorHAnsi" w:hAnsiTheme="minorHAnsi" w:cstheme="minorHAnsi"/>
                <w:b/>
                <w:color w:val="000000"/>
                <w:sz w:val="22"/>
                <w:szCs w:val="22"/>
              </w:rPr>
              <w:t>Behaviours</w:t>
            </w:r>
          </w:p>
        </w:tc>
      </w:tr>
      <w:tr w:rsidR="00BA59BD" w:rsidRPr="00BA59BD" w:rsidTr="00BA59BD">
        <w:trPr>
          <w:gridAfter w:val="1"/>
          <w:wAfter w:w="203" w:type="dxa"/>
        </w:trPr>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3C2F">
            <w:pPr>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Personal </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Teamwork</w:t>
            </w:r>
          </w:p>
        </w:tc>
        <w:tc>
          <w:tcPr>
            <w:tcW w:w="2916" w:type="dxa"/>
            <w:tcBorders>
              <w:top w:val="nil"/>
              <w:left w:val="single" w:sz="4" w:space="0" w:color="auto"/>
              <w:bottom w:val="nil"/>
              <w:right w:val="nil"/>
            </w:tcBorders>
          </w:tcPr>
          <w:p w:rsidR="00BA59BD" w:rsidRPr="00BA59BD" w:rsidRDefault="00BA59BD">
            <w:pPr>
              <w:spacing w:before="120" w:after="120"/>
              <w:rPr>
                <w:rFonts w:asciiTheme="minorHAnsi" w:hAnsiTheme="minorHAnsi" w:cstheme="minorHAnsi"/>
                <w:color w:val="000000"/>
                <w:sz w:val="22"/>
                <w:szCs w:val="22"/>
              </w:rPr>
            </w:pPr>
          </w:p>
        </w:tc>
      </w:tr>
      <w:tr w:rsidR="00BA59BD" w:rsidRPr="00BA59BD" w:rsidTr="00BA59BD">
        <w:trPr>
          <w:gridAfter w:val="1"/>
          <w:wAfter w:w="203" w:type="dxa"/>
        </w:trPr>
        <w:tc>
          <w:tcPr>
            <w:tcW w:w="3402" w:type="dxa"/>
            <w:tcBorders>
              <w:top w:val="single" w:sz="4" w:space="0" w:color="auto"/>
              <w:left w:val="single" w:sz="4" w:space="0" w:color="auto"/>
              <w:bottom w:val="single" w:sz="4" w:space="0" w:color="auto"/>
              <w:right w:val="single" w:sz="4" w:space="0" w:color="auto"/>
            </w:tcBorders>
          </w:tcPr>
          <w:p w:rsidR="00774CB1" w:rsidRDefault="00F1561A">
            <w:pPr>
              <w:rPr>
                <w:rFonts w:asciiTheme="minorHAnsi" w:hAnsiTheme="minorHAnsi" w:cstheme="minorHAnsi"/>
                <w:color w:val="000000"/>
                <w:sz w:val="20"/>
                <w:szCs w:val="20"/>
              </w:rPr>
            </w:pPr>
            <w:r>
              <w:rPr>
                <w:rFonts w:asciiTheme="minorHAnsi" w:hAnsiTheme="minorHAnsi" w:cstheme="minorHAnsi"/>
                <w:color w:val="000000"/>
                <w:sz w:val="20"/>
                <w:szCs w:val="20"/>
              </w:rPr>
              <w:t>Management of self</w:t>
            </w:r>
          </w:p>
          <w:p w:rsidR="00F1561A" w:rsidRDefault="00774CB1">
            <w:pPr>
              <w:rPr>
                <w:rFonts w:asciiTheme="minorHAnsi" w:hAnsiTheme="minorHAnsi" w:cstheme="minorHAnsi"/>
                <w:color w:val="000000"/>
                <w:sz w:val="20"/>
                <w:szCs w:val="20"/>
              </w:rPr>
            </w:pPr>
            <w:r>
              <w:rPr>
                <w:rFonts w:asciiTheme="minorHAnsi" w:hAnsiTheme="minorHAnsi" w:cstheme="minorHAnsi"/>
                <w:color w:val="000000"/>
                <w:sz w:val="20"/>
                <w:szCs w:val="20"/>
              </w:rPr>
              <w:t>Ownership of own p</w:t>
            </w:r>
            <w:r w:rsidR="00F1561A">
              <w:rPr>
                <w:rFonts w:asciiTheme="minorHAnsi" w:hAnsiTheme="minorHAnsi" w:cstheme="minorHAnsi"/>
                <w:color w:val="000000"/>
                <w:sz w:val="20"/>
                <w:szCs w:val="20"/>
              </w:rPr>
              <w:t>rofessionalism</w:t>
            </w:r>
          </w:p>
          <w:p w:rsidR="002C3D74" w:rsidRDefault="002C3D74">
            <w:pPr>
              <w:rPr>
                <w:rFonts w:asciiTheme="minorHAnsi" w:hAnsiTheme="minorHAnsi" w:cstheme="minorHAnsi"/>
                <w:color w:val="000000"/>
                <w:sz w:val="20"/>
                <w:szCs w:val="20"/>
              </w:rPr>
            </w:pPr>
            <w:r>
              <w:rPr>
                <w:rFonts w:asciiTheme="minorHAnsi" w:hAnsiTheme="minorHAnsi" w:cstheme="minorHAnsi"/>
                <w:color w:val="000000"/>
                <w:sz w:val="20"/>
                <w:szCs w:val="20"/>
              </w:rPr>
              <w:t>Active l</w:t>
            </w:r>
            <w:r w:rsidR="00DE0075">
              <w:rPr>
                <w:rFonts w:asciiTheme="minorHAnsi" w:hAnsiTheme="minorHAnsi" w:cstheme="minorHAnsi"/>
                <w:color w:val="000000"/>
                <w:sz w:val="20"/>
                <w:szCs w:val="20"/>
              </w:rPr>
              <w:t xml:space="preserve">istening </w:t>
            </w:r>
          </w:p>
          <w:p w:rsidR="002C3D74" w:rsidRDefault="002C3D74">
            <w:pPr>
              <w:rPr>
                <w:rFonts w:asciiTheme="minorHAnsi" w:hAnsiTheme="minorHAnsi" w:cstheme="minorHAnsi"/>
                <w:color w:val="000000"/>
                <w:sz w:val="20"/>
                <w:szCs w:val="20"/>
              </w:rPr>
            </w:pPr>
            <w:r>
              <w:rPr>
                <w:rFonts w:asciiTheme="minorHAnsi" w:hAnsiTheme="minorHAnsi" w:cstheme="minorHAnsi"/>
                <w:color w:val="000000"/>
                <w:sz w:val="20"/>
                <w:szCs w:val="20"/>
              </w:rPr>
              <w:t>Effective communication</w:t>
            </w:r>
          </w:p>
          <w:p w:rsidR="002C3D74" w:rsidRDefault="002C3D74">
            <w:pPr>
              <w:rPr>
                <w:rFonts w:asciiTheme="minorHAnsi" w:hAnsiTheme="minorHAnsi" w:cstheme="minorHAnsi"/>
                <w:color w:val="000000"/>
                <w:sz w:val="20"/>
                <w:szCs w:val="20"/>
              </w:rPr>
            </w:pPr>
            <w:r>
              <w:rPr>
                <w:rFonts w:asciiTheme="minorHAnsi" w:hAnsiTheme="minorHAnsi" w:cstheme="minorHAnsi"/>
                <w:color w:val="000000"/>
                <w:sz w:val="20"/>
                <w:szCs w:val="20"/>
              </w:rPr>
              <w:t>Influencing</w:t>
            </w:r>
          </w:p>
          <w:p w:rsidR="00F1561A" w:rsidRDefault="001D7609">
            <w:pPr>
              <w:rPr>
                <w:rFonts w:asciiTheme="minorHAnsi" w:hAnsiTheme="minorHAnsi" w:cstheme="minorHAnsi"/>
                <w:color w:val="000000"/>
                <w:sz w:val="20"/>
                <w:szCs w:val="20"/>
              </w:rPr>
            </w:pPr>
            <w:r>
              <w:rPr>
                <w:rFonts w:asciiTheme="minorHAnsi" w:hAnsiTheme="minorHAnsi" w:cstheme="minorHAnsi"/>
                <w:color w:val="000000"/>
                <w:sz w:val="20"/>
                <w:szCs w:val="20"/>
              </w:rPr>
              <w:t>Disciplined</w:t>
            </w:r>
          </w:p>
          <w:p w:rsidR="00212BE0" w:rsidRDefault="001D7609">
            <w:pPr>
              <w:rPr>
                <w:rFonts w:asciiTheme="minorHAnsi" w:hAnsiTheme="minorHAnsi" w:cstheme="minorHAnsi"/>
                <w:color w:val="000000"/>
                <w:sz w:val="20"/>
                <w:szCs w:val="20"/>
              </w:rPr>
            </w:pPr>
            <w:r>
              <w:rPr>
                <w:rFonts w:asciiTheme="minorHAnsi" w:hAnsiTheme="minorHAnsi" w:cstheme="minorHAnsi"/>
                <w:color w:val="000000"/>
                <w:sz w:val="20"/>
                <w:szCs w:val="20"/>
              </w:rPr>
              <w:t>Personal integrity</w:t>
            </w: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Knows how to identify and seek advice from colleagues.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Strives to consistently meet standards.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Takes advantage of learning opportunities provided.</w:t>
            </w:r>
          </w:p>
          <w:p w:rsidR="00BA2068" w:rsidRPr="00BA2068" w:rsidRDefault="00BA2068" w:rsidP="00BA2068">
            <w:pPr>
              <w:rPr>
                <w:rFonts w:asciiTheme="minorHAnsi" w:hAnsiTheme="minorHAnsi" w:cstheme="minorHAnsi"/>
                <w:color w:val="000000"/>
                <w:sz w:val="20"/>
                <w:szCs w:val="20"/>
              </w:rPr>
            </w:pPr>
          </w:p>
          <w:p w:rsidR="00AB186B" w:rsidRPr="00BA59BD"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Sets clear self-development expectations.</w:t>
            </w:r>
          </w:p>
        </w:tc>
        <w:tc>
          <w:tcPr>
            <w:tcW w:w="3260" w:type="dxa"/>
            <w:tcBorders>
              <w:top w:val="single" w:sz="4" w:space="0" w:color="auto"/>
              <w:left w:val="single" w:sz="4" w:space="0" w:color="auto"/>
              <w:bottom w:val="single" w:sz="4" w:space="0" w:color="auto"/>
              <w:right w:val="single" w:sz="4" w:space="0" w:color="auto"/>
            </w:tcBorders>
          </w:tcPr>
          <w:p w:rsidR="00833315" w:rsidRDefault="00833315">
            <w:pPr>
              <w:rPr>
                <w:rFonts w:asciiTheme="minorHAnsi" w:hAnsiTheme="minorHAnsi" w:cstheme="minorHAnsi"/>
                <w:color w:val="000000"/>
                <w:sz w:val="20"/>
                <w:szCs w:val="20"/>
              </w:rPr>
            </w:pPr>
            <w:r>
              <w:rPr>
                <w:rFonts w:asciiTheme="minorHAnsi" w:hAnsiTheme="minorHAnsi" w:cstheme="minorHAnsi"/>
                <w:color w:val="000000"/>
                <w:sz w:val="20"/>
                <w:szCs w:val="20"/>
              </w:rPr>
              <w:t>Acknowledge contribution of self and others to overall team results.</w:t>
            </w:r>
          </w:p>
          <w:p w:rsidR="00BA59BD"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Work collaboratively with others</w:t>
            </w:r>
            <w:r w:rsidR="00833315">
              <w:rPr>
                <w:rFonts w:asciiTheme="minorHAnsi" w:hAnsiTheme="minorHAnsi" w:cstheme="minorHAnsi"/>
                <w:color w:val="000000"/>
                <w:sz w:val="20"/>
                <w:szCs w:val="20"/>
              </w:rPr>
              <w:t>.</w:t>
            </w:r>
          </w:p>
          <w:p w:rsidR="00344D11"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Commitment to team and group objectives</w:t>
            </w:r>
            <w:r w:rsidR="00833315">
              <w:rPr>
                <w:rFonts w:asciiTheme="minorHAnsi" w:hAnsiTheme="minorHAnsi" w:cstheme="minorHAnsi"/>
                <w:color w:val="000000"/>
                <w:sz w:val="20"/>
                <w:szCs w:val="20"/>
              </w:rPr>
              <w:t>.</w:t>
            </w:r>
          </w:p>
          <w:p w:rsidR="00344D11"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Understand the needs and goals of others</w:t>
            </w: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Helps promote team activities with colleagues.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Initiates collaboration with others and be open and willing to assist colleagues where appropriate.</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Checks own understanding of others communication.</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Shares all relevant information with others.</w:t>
            </w:r>
          </w:p>
          <w:p w:rsidR="00BA2068" w:rsidRPr="00BA2068" w:rsidRDefault="00BA2068" w:rsidP="00BA2068">
            <w:pPr>
              <w:rPr>
                <w:rFonts w:asciiTheme="minorHAnsi" w:hAnsiTheme="minorHAnsi" w:cstheme="minorHAnsi"/>
                <w:color w:val="000000"/>
                <w:sz w:val="20"/>
                <w:szCs w:val="20"/>
              </w:rPr>
            </w:pPr>
          </w:p>
          <w:p w:rsidR="00BA2068" w:rsidRPr="00BA59BD"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Expresses own opinions in a factual and respectful manner to others.</w:t>
            </w:r>
          </w:p>
        </w:tc>
        <w:tc>
          <w:tcPr>
            <w:tcW w:w="2916" w:type="dxa"/>
            <w:tcBorders>
              <w:top w:val="nil"/>
              <w:left w:val="single" w:sz="4" w:space="0" w:color="auto"/>
              <w:bottom w:val="nil"/>
              <w:right w:val="nil"/>
            </w:tcBorders>
          </w:tcPr>
          <w:p w:rsidR="00BA59BD" w:rsidRPr="00BA59BD" w:rsidRDefault="00BA59BD">
            <w:pPr>
              <w:rPr>
                <w:rFonts w:asciiTheme="minorHAnsi" w:hAnsiTheme="minorHAnsi" w:cstheme="minorHAnsi"/>
                <w:color w:val="000000"/>
                <w:sz w:val="22"/>
                <w:szCs w:val="22"/>
              </w:rPr>
            </w:pPr>
          </w:p>
        </w:tc>
      </w:tr>
      <w:tr w:rsidR="00BA59BD" w:rsidTr="00BA59BD">
        <w:tc>
          <w:tcPr>
            <w:tcW w:w="9781" w:type="dxa"/>
            <w:gridSpan w:val="4"/>
            <w:tcBorders>
              <w:top w:val="nil"/>
              <w:left w:val="nil"/>
              <w:bottom w:val="single" w:sz="4" w:space="0" w:color="auto"/>
              <w:right w:val="nil"/>
            </w:tcBorders>
            <w:hideMark/>
          </w:tcPr>
          <w:p w:rsidR="00C5771E" w:rsidRDefault="00C5771E" w:rsidP="00BA3C2F">
            <w:pPr>
              <w:ind w:hanging="74"/>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BA59BD" w:rsidRPr="00BA59BD" w:rsidRDefault="00BA59BD" w:rsidP="00BA3C2F">
            <w:pPr>
              <w:ind w:hanging="74"/>
              <w:rPr>
                <w:rFonts w:asciiTheme="minorHAnsi" w:hAnsiTheme="minorHAnsi" w:cstheme="minorHAnsi"/>
                <w:b/>
                <w:color w:val="000000"/>
                <w:sz w:val="22"/>
                <w:szCs w:val="22"/>
              </w:rPr>
            </w:pPr>
            <w:r w:rsidRPr="00BA59BD">
              <w:rPr>
                <w:rFonts w:asciiTheme="minorHAnsi" w:hAnsiTheme="minorHAnsi" w:cstheme="minorHAnsi"/>
                <w:b/>
                <w:color w:val="000000"/>
                <w:sz w:val="22"/>
                <w:szCs w:val="22"/>
              </w:rPr>
              <w:lastRenderedPageBreak/>
              <w:t>Thinking</w:t>
            </w:r>
          </w:p>
        </w:tc>
      </w:tr>
      <w:tr w:rsidR="00BA59BD" w:rsidTr="00BA59BD">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lastRenderedPageBreak/>
              <w:t>Analysis and Decision Making</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2"/>
                <w:szCs w:val="22"/>
              </w:rPr>
            </w:pPr>
            <w:r w:rsidRPr="00BA59BD">
              <w:rPr>
                <w:rFonts w:asciiTheme="minorHAnsi" w:hAnsiTheme="minorHAnsi" w:cstheme="minorHAnsi"/>
                <w:b/>
                <w:color w:val="000000"/>
                <w:sz w:val="22"/>
                <w:szCs w:val="22"/>
              </w:rPr>
              <w:t>Business Perspective</w:t>
            </w:r>
          </w:p>
        </w:tc>
      </w:tr>
      <w:tr w:rsidR="00BA59BD" w:rsidTr="00BA59BD">
        <w:tc>
          <w:tcPr>
            <w:tcW w:w="3402" w:type="dxa"/>
            <w:tcBorders>
              <w:top w:val="single" w:sz="4" w:space="0" w:color="auto"/>
              <w:left w:val="single" w:sz="4" w:space="0" w:color="auto"/>
              <w:bottom w:val="single" w:sz="4" w:space="0" w:color="auto"/>
              <w:right w:val="single" w:sz="4" w:space="0" w:color="auto"/>
            </w:tcBorders>
          </w:tcPr>
          <w:p w:rsidR="00AB186B"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Gather and analyse information and data appropriate to role</w:t>
            </w:r>
            <w:r w:rsidR="00833315">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rsidR="00344D11"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Make accurate and effective decisions</w:t>
            </w:r>
            <w:r w:rsidR="00833315">
              <w:rPr>
                <w:rFonts w:asciiTheme="minorHAnsi" w:hAnsiTheme="minorHAnsi" w:cstheme="minorHAnsi"/>
                <w:color w:val="000000"/>
                <w:sz w:val="20"/>
                <w:szCs w:val="20"/>
              </w:rPr>
              <w:t>.</w:t>
            </w:r>
          </w:p>
          <w:p w:rsidR="00344D11"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Take accountability for decisions</w:t>
            </w:r>
            <w:r w:rsidR="00833315">
              <w:rPr>
                <w:rFonts w:asciiTheme="minorHAnsi" w:hAnsiTheme="minorHAnsi" w:cstheme="minorHAnsi"/>
                <w:color w:val="000000"/>
                <w:sz w:val="20"/>
                <w:szCs w:val="20"/>
              </w:rPr>
              <w:t>.</w:t>
            </w: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Distinguishes between critical and irrelevant pieces of information.</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Gathers information from a variety of sources to reach a conclusion.</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Proposes ways to do things better / differently.</w:t>
            </w:r>
          </w:p>
          <w:p w:rsidR="00BA2068" w:rsidRPr="00BA2068" w:rsidRDefault="00BA2068" w:rsidP="00BA2068">
            <w:pPr>
              <w:rPr>
                <w:rFonts w:asciiTheme="minorHAnsi" w:hAnsiTheme="minorHAnsi" w:cstheme="minorHAnsi"/>
                <w:color w:val="000000"/>
                <w:sz w:val="20"/>
                <w:szCs w:val="20"/>
              </w:rPr>
            </w:pPr>
          </w:p>
          <w:p w:rsidR="00AB186B" w:rsidRDefault="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Recognises the value of other points of view and ways of doing things.</w:t>
            </w:r>
          </w:p>
          <w:p w:rsidR="00AB186B" w:rsidRPr="00BA59BD" w:rsidRDefault="00AB186B">
            <w:pPr>
              <w:rPr>
                <w:rFonts w:asciiTheme="minorHAnsi" w:hAnsiTheme="minorHAnsi" w:cstheme="minorHAns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59BD" w:rsidRDefault="00833315">
            <w:pPr>
              <w:rPr>
                <w:rFonts w:asciiTheme="minorHAnsi" w:hAnsiTheme="minorHAnsi" w:cstheme="minorHAnsi"/>
                <w:color w:val="000000"/>
                <w:sz w:val="20"/>
                <w:szCs w:val="20"/>
              </w:rPr>
            </w:pPr>
            <w:r>
              <w:rPr>
                <w:rFonts w:asciiTheme="minorHAnsi" w:hAnsiTheme="minorHAnsi" w:cstheme="minorHAnsi"/>
                <w:color w:val="000000"/>
                <w:sz w:val="20"/>
                <w:szCs w:val="20"/>
              </w:rPr>
              <w:t>Demonstrate openness to change and new ideas.</w:t>
            </w:r>
          </w:p>
          <w:p w:rsidR="00833315" w:rsidRDefault="00833315">
            <w:pPr>
              <w:rPr>
                <w:rFonts w:asciiTheme="minorHAnsi" w:hAnsiTheme="minorHAnsi" w:cstheme="minorHAnsi"/>
                <w:color w:val="000000"/>
                <w:sz w:val="20"/>
                <w:szCs w:val="20"/>
              </w:rPr>
            </w:pPr>
            <w:r>
              <w:rPr>
                <w:rFonts w:asciiTheme="minorHAnsi" w:hAnsiTheme="minorHAnsi" w:cstheme="minorHAnsi"/>
                <w:color w:val="000000"/>
                <w:sz w:val="20"/>
                <w:szCs w:val="20"/>
              </w:rPr>
              <w:t>Generate creative solutions to work situations.</w:t>
            </w:r>
          </w:p>
          <w:p w:rsidR="00AB186B" w:rsidRDefault="00833315">
            <w:pPr>
              <w:rPr>
                <w:rFonts w:asciiTheme="minorHAnsi" w:hAnsiTheme="minorHAnsi" w:cstheme="minorHAnsi"/>
                <w:color w:val="000000"/>
                <w:sz w:val="20"/>
                <w:szCs w:val="20"/>
              </w:rPr>
            </w:pPr>
            <w:r>
              <w:rPr>
                <w:rFonts w:asciiTheme="minorHAnsi" w:hAnsiTheme="minorHAnsi" w:cstheme="minorHAnsi"/>
                <w:color w:val="000000"/>
                <w:sz w:val="20"/>
                <w:szCs w:val="20"/>
              </w:rPr>
              <w:t>Contribute to change with minimum disruption.</w:t>
            </w: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Displays a positive attitude in the face of ambiguity and change.</w:t>
            </w:r>
          </w:p>
          <w:p w:rsidR="00BA2068" w:rsidRPr="00BA2068" w:rsidRDefault="00BA2068" w:rsidP="00BA2068">
            <w:pPr>
              <w:rPr>
                <w:rFonts w:asciiTheme="minorHAnsi" w:hAnsiTheme="minorHAnsi" w:cstheme="minorHAnsi"/>
                <w:color w:val="000000"/>
                <w:sz w:val="20"/>
                <w:szCs w:val="20"/>
              </w:rPr>
            </w:pPr>
          </w:p>
          <w:p w:rsid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Co-operates with and be open to the possibilities of change and considers ways to implement and adapt to change in own work role.</w:t>
            </w:r>
          </w:p>
          <w:p w:rsidR="00AB186B" w:rsidRDefault="00AB186B">
            <w:pPr>
              <w:rPr>
                <w:rFonts w:asciiTheme="minorHAnsi" w:hAnsiTheme="minorHAnsi" w:cstheme="minorHAnsi"/>
                <w:color w:val="000000"/>
                <w:sz w:val="20"/>
                <w:szCs w:val="20"/>
              </w:rPr>
            </w:pPr>
          </w:p>
          <w:p w:rsidR="00AB186B" w:rsidRPr="00BA59BD" w:rsidRDefault="00AB186B">
            <w:pPr>
              <w:rPr>
                <w:rFonts w:asciiTheme="minorHAnsi" w:hAnsiTheme="minorHAnsi" w:cstheme="minorHAnsi"/>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33315" w:rsidRDefault="00833315">
            <w:pPr>
              <w:rPr>
                <w:rFonts w:asciiTheme="minorHAnsi" w:hAnsiTheme="minorHAnsi" w:cstheme="minorHAnsi"/>
                <w:color w:val="000000"/>
                <w:sz w:val="20"/>
                <w:szCs w:val="20"/>
              </w:rPr>
            </w:pPr>
            <w:r>
              <w:rPr>
                <w:rFonts w:asciiTheme="minorHAnsi" w:hAnsiTheme="minorHAnsi" w:cstheme="minorHAnsi"/>
                <w:color w:val="000000"/>
                <w:sz w:val="20"/>
                <w:szCs w:val="20"/>
              </w:rPr>
              <w:t>Understand the purpose of own role and contribution to the team.</w:t>
            </w:r>
          </w:p>
          <w:p w:rsidR="00344D11" w:rsidRDefault="00344D11">
            <w:pPr>
              <w:rPr>
                <w:rFonts w:asciiTheme="minorHAnsi" w:hAnsiTheme="minorHAnsi" w:cstheme="minorHAnsi"/>
                <w:color w:val="000000"/>
                <w:sz w:val="20"/>
                <w:szCs w:val="20"/>
              </w:rPr>
            </w:pPr>
            <w:r>
              <w:rPr>
                <w:rFonts w:asciiTheme="minorHAnsi" w:hAnsiTheme="minorHAnsi" w:cstheme="minorHAnsi"/>
                <w:color w:val="000000"/>
                <w:sz w:val="20"/>
                <w:szCs w:val="20"/>
              </w:rPr>
              <w:t>Understand our offer</w:t>
            </w:r>
            <w:r w:rsidR="00833315">
              <w:rPr>
                <w:rFonts w:asciiTheme="minorHAnsi" w:hAnsiTheme="minorHAnsi" w:cstheme="minorHAnsi"/>
                <w:color w:val="000000"/>
                <w:sz w:val="20"/>
                <w:szCs w:val="20"/>
              </w:rPr>
              <w:t>.</w:t>
            </w:r>
          </w:p>
          <w:p w:rsidR="00BA59BD" w:rsidRDefault="00774CB1">
            <w:pPr>
              <w:rPr>
                <w:rFonts w:asciiTheme="minorHAnsi" w:hAnsiTheme="minorHAnsi" w:cstheme="minorHAnsi"/>
                <w:color w:val="000000"/>
                <w:sz w:val="20"/>
                <w:szCs w:val="20"/>
              </w:rPr>
            </w:pPr>
            <w:r>
              <w:rPr>
                <w:rFonts w:asciiTheme="minorHAnsi" w:hAnsiTheme="minorHAnsi" w:cstheme="minorHAnsi"/>
                <w:color w:val="000000"/>
                <w:sz w:val="20"/>
                <w:szCs w:val="20"/>
              </w:rPr>
              <w:t>Protection of the brand</w:t>
            </w:r>
            <w:r w:rsidR="00212BE0">
              <w:rPr>
                <w:rFonts w:asciiTheme="minorHAnsi" w:hAnsiTheme="minorHAnsi" w:cstheme="minorHAnsi"/>
                <w:color w:val="000000"/>
                <w:sz w:val="20"/>
                <w:szCs w:val="20"/>
              </w:rPr>
              <w:t xml:space="preserve"> and reputation of the organisation.</w:t>
            </w:r>
          </w:p>
          <w:p w:rsidR="00212BE0" w:rsidRDefault="00212BE0">
            <w:pPr>
              <w:rPr>
                <w:rFonts w:asciiTheme="minorHAnsi" w:hAnsiTheme="minorHAnsi" w:cstheme="minorHAnsi"/>
                <w:color w:val="000000"/>
                <w:sz w:val="20"/>
                <w:szCs w:val="20"/>
              </w:rPr>
            </w:pPr>
            <w:r>
              <w:rPr>
                <w:rFonts w:asciiTheme="minorHAnsi" w:hAnsiTheme="minorHAnsi" w:cstheme="minorHAnsi"/>
                <w:color w:val="000000"/>
                <w:sz w:val="20"/>
                <w:szCs w:val="20"/>
              </w:rPr>
              <w:t>Keep up to date with industry knowledge.</w:t>
            </w:r>
          </w:p>
          <w:p w:rsidR="002C3D74" w:rsidRDefault="002C3D74">
            <w:pPr>
              <w:rPr>
                <w:rFonts w:asciiTheme="minorHAnsi" w:hAnsiTheme="minorHAnsi" w:cstheme="minorHAnsi"/>
                <w:color w:val="000000"/>
                <w:sz w:val="20"/>
                <w:szCs w:val="20"/>
              </w:rPr>
            </w:pPr>
            <w:r>
              <w:rPr>
                <w:rFonts w:asciiTheme="minorHAnsi" w:hAnsiTheme="minorHAnsi" w:cstheme="minorHAnsi"/>
                <w:color w:val="000000"/>
                <w:sz w:val="20"/>
                <w:szCs w:val="20"/>
              </w:rPr>
              <w:t>Attention to detail.</w:t>
            </w: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Remains focused and positive on achieving outcomes despite setbacks.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Presents departments priorities and how they relate to own area of work.</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Sets and achieves challenging goals and monitors quality.</w:t>
            </w:r>
          </w:p>
          <w:p w:rsidR="00BA2068" w:rsidRPr="00BA2068" w:rsidRDefault="00BA2068" w:rsidP="00BA2068">
            <w:pPr>
              <w:rPr>
                <w:rFonts w:asciiTheme="minorHAnsi" w:hAnsiTheme="minorHAnsi" w:cstheme="minorHAnsi"/>
                <w:color w:val="000000"/>
                <w:sz w:val="20"/>
                <w:szCs w:val="20"/>
              </w:rPr>
            </w:pPr>
          </w:p>
          <w:p w:rsidR="00BA2068" w:rsidRPr="00BA59BD"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Takes ownership of delivery against outcomes.</w:t>
            </w:r>
          </w:p>
        </w:tc>
      </w:tr>
      <w:tr w:rsidR="00BA59BD" w:rsidTr="00BA59BD">
        <w:tc>
          <w:tcPr>
            <w:tcW w:w="9781" w:type="dxa"/>
            <w:gridSpan w:val="4"/>
            <w:tcBorders>
              <w:top w:val="nil"/>
              <w:left w:val="nil"/>
              <w:bottom w:val="single" w:sz="4" w:space="0" w:color="auto"/>
              <w:right w:val="nil"/>
            </w:tcBorders>
            <w:hideMark/>
          </w:tcPr>
          <w:p w:rsidR="00BA59BD" w:rsidRPr="00726460" w:rsidRDefault="00BA59BD">
            <w:pPr>
              <w:ind w:left="-74"/>
              <w:rPr>
                <w:rFonts w:asciiTheme="minorHAnsi" w:hAnsiTheme="minorHAnsi" w:cstheme="minorHAnsi"/>
                <w:b/>
                <w:color w:val="000000"/>
                <w:sz w:val="22"/>
                <w:szCs w:val="22"/>
              </w:rPr>
            </w:pPr>
            <w:r w:rsidRPr="00726460">
              <w:rPr>
                <w:rFonts w:asciiTheme="minorHAnsi" w:hAnsiTheme="minorHAnsi" w:cstheme="minorHAnsi"/>
                <w:b/>
                <w:color w:val="000000"/>
                <w:sz w:val="22"/>
                <w:szCs w:val="22"/>
              </w:rPr>
              <w:t>Setting the Pace</w:t>
            </w:r>
          </w:p>
        </w:tc>
      </w:tr>
      <w:tr w:rsidR="00BA59BD" w:rsidTr="00BA59BD">
        <w:tc>
          <w:tcPr>
            <w:tcW w:w="3402"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Achievement Focus</w:t>
            </w:r>
          </w:p>
        </w:tc>
        <w:tc>
          <w:tcPr>
            <w:tcW w:w="3260" w:type="dxa"/>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BA59BD" w:rsidRPr="00BA59BD" w:rsidRDefault="00BA59BD">
            <w:pPr>
              <w:spacing w:before="120" w:after="120"/>
              <w:rPr>
                <w:rFonts w:asciiTheme="minorHAnsi" w:hAnsiTheme="minorHAnsi" w:cstheme="minorHAnsi"/>
                <w:b/>
                <w:color w:val="000000"/>
                <w:sz w:val="20"/>
                <w:szCs w:val="20"/>
              </w:rPr>
            </w:pPr>
            <w:r w:rsidRPr="00BA59BD">
              <w:rPr>
                <w:rFonts w:asciiTheme="minorHAnsi" w:hAnsiTheme="minorHAnsi" w:cstheme="minorHAnsi"/>
                <w:b/>
                <w:color w:val="000000"/>
                <w:sz w:val="20"/>
                <w:szCs w:val="20"/>
              </w:rPr>
              <w:t>Influencing</w:t>
            </w:r>
          </w:p>
        </w:tc>
      </w:tr>
      <w:tr w:rsidR="00BA59BD" w:rsidTr="00BA59BD">
        <w:tc>
          <w:tcPr>
            <w:tcW w:w="3402" w:type="dxa"/>
            <w:tcBorders>
              <w:top w:val="single" w:sz="4" w:space="0" w:color="auto"/>
              <w:left w:val="single" w:sz="4" w:space="0" w:color="auto"/>
              <w:bottom w:val="single" w:sz="4" w:space="0" w:color="auto"/>
              <w:right w:val="single" w:sz="4" w:space="0" w:color="auto"/>
            </w:tcBorders>
          </w:tcPr>
          <w:p w:rsidR="00BA59BD" w:rsidRDefault="00BA59BD">
            <w:pPr>
              <w:rPr>
                <w:rFonts w:asciiTheme="minorHAnsi" w:hAnsiTheme="minorHAnsi" w:cstheme="minorHAnsi"/>
                <w:color w:val="000000"/>
                <w:sz w:val="20"/>
                <w:szCs w:val="20"/>
              </w:rPr>
            </w:pPr>
          </w:p>
          <w:p w:rsidR="00774CB1" w:rsidRDefault="00774CB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Consistently focus on </w:t>
            </w:r>
            <w:r w:rsidR="00344D11">
              <w:rPr>
                <w:rFonts w:asciiTheme="minorHAnsi" w:hAnsiTheme="minorHAnsi" w:cstheme="minorHAnsi"/>
                <w:color w:val="000000"/>
                <w:sz w:val="20"/>
                <w:szCs w:val="20"/>
              </w:rPr>
              <w:t>client interactions and experience</w:t>
            </w:r>
            <w:r w:rsidR="00833315">
              <w:rPr>
                <w:rFonts w:asciiTheme="minorHAnsi" w:hAnsiTheme="minorHAnsi" w:cstheme="minorHAnsi"/>
                <w:color w:val="000000"/>
                <w:sz w:val="20"/>
                <w:szCs w:val="20"/>
              </w:rPr>
              <w:t>.</w:t>
            </w:r>
          </w:p>
          <w:p w:rsidR="0039014A" w:rsidRDefault="0039014A">
            <w:pPr>
              <w:rPr>
                <w:rFonts w:asciiTheme="minorHAnsi" w:hAnsiTheme="minorHAnsi" w:cstheme="minorHAnsi"/>
                <w:color w:val="000000"/>
                <w:sz w:val="20"/>
                <w:szCs w:val="20"/>
              </w:rPr>
            </w:pPr>
            <w:r>
              <w:rPr>
                <w:rFonts w:asciiTheme="minorHAnsi" w:hAnsiTheme="minorHAnsi" w:cstheme="minorHAnsi"/>
                <w:color w:val="000000"/>
                <w:sz w:val="20"/>
                <w:szCs w:val="20"/>
              </w:rPr>
              <w:t>Continually performs to achieve goals and meet expectations</w:t>
            </w:r>
            <w:r w:rsidR="00833315">
              <w:rPr>
                <w:rFonts w:asciiTheme="minorHAnsi" w:hAnsiTheme="minorHAnsi" w:cstheme="minorHAnsi"/>
                <w:color w:val="000000"/>
                <w:sz w:val="20"/>
                <w:szCs w:val="20"/>
              </w:rPr>
              <w:t>.</w:t>
            </w:r>
          </w:p>
          <w:p w:rsidR="0039014A" w:rsidRDefault="0039014A">
            <w:pPr>
              <w:rPr>
                <w:rFonts w:asciiTheme="minorHAnsi" w:hAnsiTheme="minorHAnsi" w:cstheme="minorHAnsi"/>
                <w:color w:val="000000"/>
                <w:sz w:val="20"/>
                <w:szCs w:val="20"/>
              </w:rPr>
            </w:pPr>
            <w:r>
              <w:rPr>
                <w:rFonts w:asciiTheme="minorHAnsi" w:hAnsiTheme="minorHAnsi" w:cstheme="minorHAnsi"/>
                <w:color w:val="000000"/>
                <w:sz w:val="20"/>
                <w:szCs w:val="20"/>
              </w:rPr>
              <w:t>Takes every opportunity to learn from experience i</w:t>
            </w:r>
            <w:r w:rsidR="00833315">
              <w:rPr>
                <w:rFonts w:asciiTheme="minorHAnsi" w:hAnsiTheme="minorHAnsi" w:cstheme="minorHAnsi"/>
                <w:color w:val="000000"/>
                <w:sz w:val="20"/>
                <w:szCs w:val="20"/>
              </w:rPr>
              <w:t>n order to improve performance.</w:t>
            </w:r>
          </w:p>
          <w:p w:rsidR="00AB186B" w:rsidRDefault="0039014A">
            <w:pPr>
              <w:rPr>
                <w:rFonts w:asciiTheme="minorHAnsi" w:hAnsiTheme="minorHAnsi" w:cstheme="minorHAnsi"/>
                <w:color w:val="000000"/>
                <w:sz w:val="20"/>
                <w:szCs w:val="20"/>
              </w:rPr>
            </w:pPr>
            <w:r>
              <w:rPr>
                <w:rFonts w:asciiTheme="minorHAnsi" w:hAnsiTheme="minorHAnsi" w:cstheme="minorHAnsi"/>
                <w:color w:val="000000"/>
                <w:sz w:val="20"/>
                <w:szCs w:val="20"/>
              </w:rPr>
              <w:t>Seizes opportunities to demonstrate success in role.</w:t>
            </w:r>
          </w:p>
          <w:p w:rsidR="00BA2068" w:rsidRPr="00BA2068" w:rsidRDefault="00BA2068" w:rsidP="00BA2068">
            <w:pPr>
              <w:rPr>
                <w:rFonts w:asciiTheme="minorHAnsi" w:hAnsiTheme="minorHAnsi" w:cstheme="minorHAnsi"/>
                <w:color w:val="000000"/>
                <w:sz w:val="20"/>
                <w:szCs w:val="20"/>
              </w:rPr>
            </w:pPr>
          </w:p>
          <w:p w:rsidR="00BA2068" w:rsidRPr="00A30C9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Identifies new information / data / to key decision makers to support their decisions.</w:t>
            </w:r>
          </w:p>
        </w:tc>
        <w:tc>
          <w:tcPr>
            <w:tcW w:w="3260" w:type="dxa"/>
            <w:tcBorders>
              <w:top w:val="single" w:sz="4" w:space="0" w:color="auto"/>
              <w:left w:val="single" w:sz="4" w:space="0" w:color="auto"/>
              <w:bottom w:val="single" w:sz="4" w:space="0" w:color="auto"/>
              <w:right w:val="single" w:sz="4" w:space="0" w:color="auto"/>
            </w:tcBorders>
          </w:tcPr>
          <w:p w:rsidR="00BA59BD" w:rsidRDefault="00BA59BD">
            <w:pPr>
              <w:rPr>
                <w:rFonts w:asciiTheme="minorHAnsi" w:hAnsiTheme="minorHAnsi" w:cstheme="minorHAnsi"/>
                <w:b/>
                <w:color w:val="000000"/>
                <w:sz w:val="20"/>
                <w:szCs w:val="20"/>
              </w:rPr>
            </w:pPr>
          </w:p>
          <w:p w:rsidR="0039014A" w:rsidRDefault="00774CB1" w:rsidP="00774CB1">
            <w:pPr>
              <w:rPr>
                <w:rFonts w:asciiTheme="minorHAnsi" w:hAnsiTheme="minorHAnsi" w:cstheme="minorHAnsi"/>
                <w:color w:val="000000"/>
                <w:sz w:val="20"/>
                <w:szCs w:val="20"/>
              </w:rPr>
            </w:pPr>
            <w:r w:rsidRPr="00774CB1">
              <w:rPr>
                <w:rFonts w:asciiTheme="minorHAnsi" w:hAnsiTheme="minorHAnsi" w:cstheme="minorHAnsi"/>
                <w:color w:val="000000"/>
                <w:sz w:val="20"/>
                <w:szCs w:val="20"/>
              </w:rPr>
              <w:t xml:space="preserve">Established a course of action to ensure role is effectively </w:t>
            </w:r>
            <w:r>
              <w:rPr>
                <w:rFonts w:asciiTheme="minorHAnsi" w:hAnsiTheme="minorHAnsi" w:cstheme="minorHAnsi"/>
                <w:color w:val="000000"/>
                <w:sz w:val="20"/>
                <w:szCs w:val="20"/>
              </w:rPr>
              <w:t>directed.</w:t>
            </w:r>
          </w:p>
          <w:p w:rsidR="00C5771E" w:rsidRDefault="00C5771E"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Understands and uses the department</w:t>
            </w:r>
            <w:r w:rsidR="00C5771E">
              <w:rPr>
                <w:rFonts w:asciiTheme="minorHAnsi" w:hAnsiTheme="minorHAnsi" w:cstheme="minorHAnsi"/>
                <w:color w:val="000000"/>
                <w:sz w:val="20"/>
                <w:szCs w:val="20"/>
              </w:rPr>
              <w:t>’</w:t>
            </w:r>
            <w:r w:rsidRPr="00BA2068">
              <w:rPr>
                <w:rFonts w:asciiTheme="minorHAnsi" w:hAnsiTheme="minorHAnsi" w:cstheme="minorHAnsi"/>
                <w:color w:val="000000"/>
                <w:sz w:val="20"/>
                <w:szCs w:val="20"/>
              </w:rPr>
              <w:t>s processes and rules.</w:t>
            </w:r>
          </w:p>
          <w:p w:rsidR="00BA2068" w:rsidRPr="00BA2068" w:rsidRDefault="00BA2068" w:rsidP="00BA2068">
            <w:pPr>
              <w:rPr>
                <w:rFonts w:asciiTheme="minorHAnsi" w:hAnsiTheme="minorHAnsi" w:cstheme="minorHAnsi"/>
                <w:color w:val="000000"/>
                <w:sz w:val="20"/>
                <w:szCs w:val="20"/>
              </w:rPr>
            </w:pPr>
          </w:p>
          <w:p w:rsidR="00BA2068" w:rsidRPr="00BA2068"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Controls resources within own area of responsibility.</w:t>
            </w:r>
          </w:p>
          <w:p w:rsidR="00BA2068" w:rsidRPr="00BA2068" w:rsidRDefault="00BA2068" w:rsidP="00BA2068">
            <w:pPr>
              <w:rPr>
                <w:rFonts w:asciiTheme="minorHAnsi" w:hAnsiTheme="minorHAnsi" w:cstheme="minorHAnsi"/>
                <w:color w:val="000000"/>
                <w:sz w:val="20"/>
                <w:szCs w:val="20"/>
              </w:rPr>
            </w:pPr>
          </w:p>
          <w:p w:rsidR="00BA2068" w:rsidRPr="00774CB1" w:rsidRDefault="00BA2068" w:rsidP="00BA2068">
            <w:pPr>
              <w:rPr>
                <w:rFonts w:asciiTheme="minorHAnsi" w:hAnsiTheme="minorHAnsi" w:cstheme="minorHAnsi"/>
                <w:color w:val="000000"/>
                <w:sz w:val="20"/>
                <w:szCs w:val="20"/>
              </w:rPr>
            </w:pPr>
            <w:r w:rsidRPr="00BA2068">
              <w:rPr>
                <w:rFonts w:asciiTheme="minorHAnsi" w:hAnsiTheme="minorHAnsi" w:cstheme="minorHAnsi"/>
                <w:color w:val="000000"/>
                <w:sz w:val="20"/>
                <w:szCs w:val="20"/>
              </w:rPr>
              <w:t>Organises own workload to meet targets and priorities.</w:t>
            </w:r>
          </w:p>
        </w:tc>
        <w:tc>
          <w:tcPr>
            <w:tcW w:w="3119" w:type="dxa"/>
            <w:gridSpan w:val="2"/>
            <w:tcBorders>
              <w:top w:val="single" w:sz="4" w:space="0" w:color="auto"/>
              <w:left w:val="single" w:sz="4" w:space="0" w:color="auto"/>
              <w:bottom w:val="single" w:sz="4" w:space="0" w:color="auto"/>
              <w:right w:val="single" w:sz="4" w:space="0" w:color="auto"/>
            </w:tcBorders>
          </w:tcPr>
          <w:p w:rsidR="00C5771E" w:rsidRDefault="00C5771E" w:rsidP="001F6933">
            <w:pPr>
              <w:rPr>
                <w:rFonts w:asciiTheme="minorHAnsi" w:hAnsiTheme="minorHAnsi" w:cstheme="minorHAnsi"/>
                <w:color w:val="000000"/>
                <w:sz w:val="20"/>
                <w:szCs w:val="20"/>
              </w:rPr>
            </w:pPr>
          </w:p>
          <w:p w:rsidR="0039014A" w:rsidRDefault="001D7609" w:rsidP="001F6933">
            <w:pPr>
              <w:rPr>
                <w:rFonts w:asciiTheme="minorHAnsi" w:hAnsiTheme="minorHAnsi" w:cstheme="minorHAnsi"/>
                <w:color w:val="000000"/>
                <w:sz w:val="20"/>
                <w:szCs w:val="20"/>
              </w:rPr>
            </w:pPr>
            <w:r w:rsidRPr="0039014A">
              <w:rPr>
                <w:rFonts w:asciiTheme="minorHAnsi" w:hAnsiTheme="minorHAnsi" w:cstheme="minorHAnsi"/>
                <w:color w:val="000000"/>
                <w:sz w:val="20"/>
                <w:szCs w:val="20"/>
              </w:rPr>
              <w:t>Listen with the intent to understand not reply.</w:t>
            </w:r>
          </w:p>
          <w:p w:rsidR="00C5771E" w:rsidRDefault="00C5771E" w:rsidP="001F6933">
            <w:pPr>
              <w:rPr>
                <w:rFonts w:asciiTheme="minorHAnsi" w:hAnsiTheme="minorHAnsi" w:cstheme="minorHAnsi"/>
                <w:color w:val="000000"/>
                <w:sz w:val="20"/>
                <w:szCs w:val="20"/>
              </w:rPr>
            </w:pPr>
          </w:p>
          <w:p w:rsidR="00774CB1" w:rsidRDefault="0039014A" w:rsidP="001F6933">
            <w:pPr>
              <w:rPr>
                <w:rFonts w:asciiTheme="minorHAnsi" w:hAnsiTheme="minorHAnsi" w:cstheme="minorHAnsi"/>
                <w:color w:val="000000"/>
                <w:sz w:val="20"/>
                <w:szCs w:val="20"/>
              </w:rPr>
            </w:pPr>
            <w:r>
              <w:rPr>
                <w:rFonts w:asciiTheme="minorHAnsi" w:hAnsiTheme="minorHAnsi" w:cstheme="minorHAnsi"/>
                <w:color w:val="000000"/>
                <w:sz w:val="20"/>
                <w:szCs w:val="20"/>
              </w:rPr>
              <w:t>Secure the support of others to achieve efforts.</w:t>
            </w:r>
          </w:p>
          <w:p w:rsidR="00C5771E" w:rsidRDefault="00C5771E" w:rsidP="001F6933">
            <w:pPr>
              <w:rPr>
                <w:rFonts w:asciiTheme="minorHAnsi" w:hAnsiTheme="minorHAnsi" w:cstheme="minorHAnsi"/>
                <w:color w:val="000000"/>
                <w:sz w:val="20"/>
                <w:szCs w:val="20"/>
              </w:rPr>
            </w:pPr>
          </w:p>
          <w:p w:rsidR="00BA2068" w:rsidRDefault="00BA2068" w:rsidP="001F6933">
            <w:pPr>
              <w:rPr>
                <w:rFonts w:asciiTheme="minorHAnsi" w:hAnsiTheme="minorHAnsi" w:cstheme="minorHAnsi"/>
                <w:color w:val="000000"/>
                <w:sz w:val="20"/>
                <w:szCs w:val="20"/>
              </w:rPr>
            </w:pPr>
            <w:r w:rsidRPr="00BA2068">
              <w:rPr>
                <w:rFonts w:asciiTheme="minorHAnsi" w:hAnsiTheme="minorHAnsi" w:cstheme="minorHAnsi"/>
                <w:color w:val="000000"/>
                <w:sz w:val="20"/>
                <w:szCs w:val="20"/>
              </w:rPr>
              <w:t>Explains role and goals of the department and how they relate to job role.</w:t>
            </w:r>
          </w:p>
          <w:p w:rsidR="00774CB1" w:rsidRPr="0039014A" w:rsidRDefault="00774CB1" w:rsidP="001F6933">
            <w:pPr>
              <w:rPr>
                <w:rFonts w:asciiTheme="minorHAnsi" w:hAnsiTheme="minorHAnsi" w:cstheme="minorHAnsi"/>
                <w:color w:val="000000"/>
                <w:sz w:val="20"/>
                <w:szCs w:val="20"/>
              </w:rPr>
            </w:pPr>
          </w:p>
          <w:p w:rsidR="001D7609" w:rsidRDefault="001D7609" w:rsidP="001F6933">
            <w:pPr>
              <w:rPr>
                <w:rFonts w:asciiTheme="minorHAnsi" w:hAnsiTheme="minorHAnsi" w:cstheme="minorHAnsi"/>
                <w:b/>
                <w:color w:val="000000"/>
                <w:sz w:val="20"/>
                <w:szCs w:val="20"/>
              </w:rPr>
            </w:pPr>
          </w:p>
          <w:p w:rsidR="001D7609" w:rsidRPr="00BA59BD" w:rsidRDefault="001D7609" w:rsidP="001F6933">
            <w:pPr>
              <w:rPr>
                <w:rFonts w:asciiTheme="minorHAnsi" w:hAnsiTheme="minorHAnsi" w:cstheme="minorHAnsi"/>
                <w:b/>
                <w:color w:val="000000"/>
                <w:sz w:val="20"/>
                <w:szCs w:val="20"/>
              </w:rPr>
            </w:pPr>
          </w:p>
        </w:tc>
      </w:tr>
    </w:tbl>
    <w:p w:rsidR="001871E5" w:rsidRDefault="001871E5" w:rsidP="00726460">
      <w:pPr>
        <w:ind w:right="-142"/>
        <w:rPr>
          <w:rFonts w:asciiTheme="minorHAnsi" w:hAnsiTheme="minorHAnsi" w:cstheme="minorHAns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1871E5" w:rsidRPr="0095044D" w:rsidTr="00411887">
        <w:tc>
          <w:tcPr>
            <w:tcW w:w="9747" w:type="dxa"/>
            <w:gridSpan w:val="3"/>
            <w:tcBorders>
              <w:top w:val="nil"/>
              <w:left w:val="nil"/>
              <w:bottom w:val="single" w:sz="8" w:space="0" w:color="auto"/>
              <w:right w:val="nil"/>
            </w:tcBorders>
            <w:tcMar>
              <w:top w:w="0" w:type="dxa"/>
              <w:left w:w="108" w:type="dxa"/>
              <w:bottom w:w="0" w:type="dxa"/>
              <w:right w:w="108" w:type="dxa"/>
            </w:tcMar>
          </w:tcPr>
          <w:p w:rsidR="001871E5" w:rsidRPr="0095044D" w:rsidRDefault="001871E5" w:rsidP="00411887">
            <w:pPr>
              <w:spacing w:line="252" w:lineRule="auto"/>
              <w:ind w:left="-74"/>
              <w:rPr>
                <w:rFonts w:asciiTheme="minorHAnsi" w:hAnsiTheme="minorHAnsi" w:cs="Times New Roman"/>
                <w:b/>
                <w:bCs/>
                <w:color w:val="000000"/>
                <w:sz w:val="22"/>
                <w:szCs w:val="22"/>
              </w:rPr>
            </w:pPr>
          </w:p>
          <w:p w:rsidR="001871E5" w:rsidRPr="0095044D" w:rsidRDefault="001871E5" w:rsidP="00411887">
            <w:pPr>
              <w:spacing w:line="252" w:lineRule="auto"/>
              <w:rPr>
                <w:rFonts w:asciiTheme="minorHAnsi" w:hAnsiTheme="minorHAnsi"/>
                <w:b/>
                <w:bCs/>
                <w:color w:val="000000"/>
              </w:rPr>
            </w:pPr>
            <w:r w:rsidRPr="0095044D">
              <w:rPr>
                <w:rFonts w:asciiTheme="minorHAnsi" w:hAnsiTheme="minorHAnsi"/>
                <w:b/>
                <w:bCs/>
                <w:color w:val="000000"/>
              </w:rPr>
              <w:t>Qualities/Approach linked to college values</w:t>
            </w:r>
          </w:p>
        </w:tc>
      </w:tr>
      <w:tr w:rsidR="001871E5" w:rsidRPr="0095044D" w:rsidTr="00411887">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1E5" w:rsidRPr="0095044D" w:rsidRDefault="001871E5" w:rsidP="00411887">
            <w:pPr>
              <w:spacing w:before="120" w:after="120" w:line="252" w:lineRule="auto"/>
              <w:rPr>
                <w:rFonts w:asciiTheme="minorHAnsi" w:hAnsiTheme="minorHAnsi"/>
                <w:b/>
                <w:bCs/>
                <w:color w:val="000000"/>
                <w:sz w:val="20"/>
                <w:szCs w:val="20"/>
              </w:rPr>
            </w:pPr>
            <w:r w:rsidRPr="0095044D">
              <w:rPr>
                <w:rFonts w:asciiTheme="minorHAnsi" w:hAnsiTheme="minorHAnsi"/>
                <w:b/>
                <w:bCs/>
                <w:color w:val="000000"/>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1871E5" w:rsidRPr="0095044D" w:rsidRDefault="001871E5" w:rsidP="00411887">
            <w:pPr>
              <w:spacing w:before="120" w:after="120" w:line="252" w:lineRule="auto"/>
              <w:rPr>
                <w:rFonts w:asciiTheme="minorHAnsi" w:hAnsiTheme="minorHAnsi"/>
                <w:b/>
                <w:bCs/>
                <w:color w:val="000000"/>
                <w:sz w:val="20"/>
                <w:szCs w:val="20"/>
              </w:rPr>
            </w:pPr>
            <w:r w:rsidRPr="0095044D">
              <w:rPr>
                <w:rFonts w:asciiTheme="minorHAnsi" w:hAnsiTheme="minorHAnsi"/>
                <w:b/>
                <w:bCs/>
                <w:color w:val="000000"/>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1871E5" w:rsidRPr="0095044D" w:rsidRDefault="001871E5" w:rsidP="00411887">
            <w:pPr>
              <w:spacing w:before="120" w:after="120" w:line="252" w:lineRule="auto"/>
              <w:rPr>
                <w:rFonts w:asciiTheme="minorHAnsi" w:hAnsiTheme="minorHAnsi"/>
                <w:b/>
                <w:bCs/>
                <w:color w:val="000000"/>
                <w:sz w:val="20"/>
                <w:szCs w:val="20"/>
              </w:rPr>
            </w:pPr>
            <w:r w:rsidRPr="0095044D">
              <w:rPr>
                <w:rFonts w:asciiTheme="minorHAnsi" w:hAnsiTheme="minorHAnsi"/>
                <w:b/>
                <w:bCs/>
                <w:color w:val="000000"/>
                <w:sz w:val="20"/>
                <w:szCs w:val="20"/>
              </w:rPr>
              <w:t xml:space="preserve">Health and Safety </w:t>
            </w:r>
          </w:p>
        </w:tc>
      </w:tr>
      <w:tr w:rsidR="001871E5" w:rsidRPr="0095044D" w:rsidTr="00411887">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71E5" w:rsidRPr="0095044D" w:rsidRDefault="001871E5" w:rsidP="00411887">
            <w:pPr>
              <w:spacing w:line="252" w:lineRule="auto"/>
              <w:rPr>
                <w:rFonts w:asciiTheme="minorHAnsi" w:hAnsiTheme="minorHAnsi"/>
                <w:color w:val="000000"/>
                <w:sz w:val="22"/>
                <w:szCs w:val="22"/>
              </w:rPr>
            </w:pPr>
          </w:p>
          <w:p w:rsidR="001871E5" w:rsidRPr="0095044D" w:rsidRDefault="001871E5" w:rsidP="00411887">
            <w:pPr>
              <w:spacing w:line="252" w:lineRule="auto"/>
              <w:rPr>
                <w:rFonts w:asciiTheme="minorHAnsi" w:hAnsiTheme="minorHAnsi"/>
                <w:color w:val="000000"/>
                <w:sz w:val="22"/>
                <w:szCs w:val="22"/>
              </w:rPr>
            </w:pPr>
            <w:r w:rsidRPr="0095044D">
              <w:rPr>
                <w:rFonts w:asciiTheme="minorHAnsi" w:hAnsiTheme="minorHAns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871E5" w:rsidRPr="0095044D" w:rsidRDefault="001871E5" w:rsidP="00411887">
            <w:pPr>
              <w:spacing w:line="252" w:lineRule="auto"/>
              <w:rPr>
                <w:rFonts w:asciiTheme="minorHAnsi" w:hAnsiTheme="minorHAnsi"/>
                <w:color w:val="000000"/>
                <w:sz w:val="22"/>
                <w:szCs w:val="22"/>
              </w:rPr>
            </w:pPr>
          </w:p>
          <w:p w:rsidR="001871E5" w:rsidRPr="0095044D" w:rsidRDefault="001871E5" w:rsidP="00411887">
            <w:pPr>
              <w:spacing w:line="252" w:lineRule="auto"/>
              <w:rPr>
                <w:rFonts w:asciiTheme="minorHAnsi" w:hAnsiTheme="minorHAnsi"/>
                <w:sz w:val="22"/>
                <w:szCs w:val="22"/>
              </w:rPr>
            </w:pPr>
            <w:r w:rsidRPr="0095044D">
              <w:rPr>
                <w:rFonts w:asciiTheme="minorHAnsi" w:hAnsiTheme="minorHAnsi"/>
                <w:sz w:val="22"/>
                <w:szCs w:val="22"/>
              </w:rPr>
              <w:t>Demonstrate a positive approach to equality and diversity and customer service</w:t>
            </w:r>
          </w:p>
          <w:p w:rsidR="001871E5" w:rsidRPr="0095044D" w:rsidRDefault="001871E5" w:rsidP="00411887">
            <w:pPr>
              <w:spacing w:line="252" w:lineRule="auto"/>
              <w:rPr>
                <w:rFonts w:asciiTheme="minorHAnsi" w:hAnsiTheme="minorHAnsi"/>
                <w:color w:val="000000"/>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1871E5" w:rsidRPr="0095044D" w:rsidRDefault="001871E5" w:rsidP="00411887">
            <w:pPr>
              <w:spacing w:line="252" w:lineRule="auto"/>
              <w:rPr>
                <w:rFonts w:asciiTheme="minorHAnsi" w:hAnsiTheme="minorHAnsi"/>
                <w:b/>
                <w:bCs/>
                <w:color w:val="000000"/>
                <w:sz w:val="22"/>
                <w:szCs w:val="22"/>
              </w:rPr>
            </w:pPr>
          </w:p>
          <w:p w:rsidR="001871E5" w:rsidRPr="0095044D" w:rsidRDefault="001871E5" w:rsidP="00411887">
            <w:pPr>
              <w:spacing w:line="252" w:lineRule="auto"/>
              <w:rPr>
                <w:rFonts w:asciiTheme="minorHAnsi" w:hAnsiTheme="minorHAnsi"/>
                <w:sz w:val="22"/>
                <w:szCs w:val="22"/>
              </w:rPr>
            </w:pPr>
            <w:r w:rsidRPr="0095044D">
              <w:rPr>
                <w:rFonts w:asciiTheme="minorHAnsi" w:hAnsiTheme="minorHAnsi"/>
                <w:sz w:val="22"/>
                <w:szCs w:val="22"/>
              </w:rPr>
              <w:t>Demonstrate an ability to take responsibility for own and others Health and Safety at work</w:t>
            </w:r>
          </w:p>
          <w:p w:rsidR="001871E5" w:rsidRPr="0095044D" w:rsidRDefault="001871E5" w:rsidP="00411887">
            <w:pPr>
              <w:spacing w:line="252" w:lineRule="auto"/>
              <w:rPr>
                <w:rFonts w:asciiTheme="minorHAnsi" w:hAnsiTheme="minorHAnsi"/>
                <w:b/>
                <w:bCs/>
                <w:color w:val="000000"/>
                <w:sz w:val="22"/>
                <w:szCs w:val="22"/>
              </w:rPr>
            </w:pPr>
          </w:p>
        </w:tc>
      </w:tr>
    </w:tbl>
    <w:p w:rsidR="001871E5" w:rsidRPr="00A32C90" w:rsidRDefault="001871E5" w:rsidP="001871E5">
      <w:pPr>
        <w:ind w:right="-142"/>
        <w:rPr>
          <w:rFonts w:asciiTheme="minorHAnsi" w:hAnsiTheme="minorHAnsi" w:cstheme="minorHAnsi"/>
          <w:i/>
          <w:sz w:val="22"/>
          <w:szCs w:val="22"/>
        </w:rPr>
      </w:pPr>
      <w:r>
        <w:rPr>
          <w:noProof/>
          <w:lang w:eastAsia="en-GB"/>
        </w:rPr>
        <mc:AlternateContent>
          <mc:Choice Requires="wps">
            <w:drawing>
              <wp:anchor distT="0" distB="0" distL="114300" distR="114300" simplePos="0" relativeHeight="251661824" behindDoc="0" locked="0" layoutInCell="1" allowOverlap="1" wp14:anchorId="086BA5E8" wp14:editId="24C85D98">
                <wp:simplePos x="0" y="0"/>
                <wp:positionH relativeFrom="column">
                  <wp:posOffset>-5210175</wp:posOffset>
                </wp:positionH>
                <wp:positionV relativeFrom="paragraph">
                  <wp:posOffset>-571500</wp:posOffset>
                </wp:positionV>
                <wp:extent cx="41148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E5" w:rsidRDefault="001871E5" w:rsidP="001871E5">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A5E8" id="Text Box 1" o:spid="_x0000_s1028" type="#_x0000_t202" style="position:absolute;margin-left:-410.25pt;margin-top:-45pt;width:32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xtA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4c/PsbQCAADA&#10;BQAADgAAAAAAAAAAAAAAAAAuAgAAZHJzL2Uyb0RvYy54bWxQSwECLQAUAAYACAAAACEAYtYb++AA&#10;AAAMAQAADwAAAAAAAAAAAAAAAAAOBQAAZHJzL2Rvd25yZXYueG1sUEsFBgAAAAAEAAQA8wAAABsG&#10;AAAAAA==&#10;" filled="f" stroked="f">
                <v:textbox>
                  <w:txbxContent>
                    <w:p w:rsidR="001871E5" w:rsidRDefault="001871E5" w:rsidP="001871E5">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62848" behindDoc="1" locked="0" layoutInCell="1" allowOverlap="1" wp14:anchorId="35BB5F6B" wp14:editId="7048657C">
            <wp:simplePos x="0" y="0"/>
            <wp:positionH relativeFrom="column">
              <wp:posOffset>-5324475</wp:posOffset>
            </wp:positionH>
            <wp:positionV relativeFrom="paragraph">
              <wp:posOffset>-1547495</wp:posOffset>
            </wp:positionV>
            <wp:extent cx="2015490" cy="4006850"/>
            <wp:effectExtent l="0" t="0" r="3810" b="0"/>
            <wp:wrapNone/>
            <wp:docPr id="7"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p w:rsidR="00D841E7" w:rsidRDefault="00D841E7" w:rsidP="00D841E7">
      <w:pPr>
        <w:ind w:right="-142"/>
        <w:rPr>
          <w:rFonts w:asciiTheme="minorHAnsi" w:hAnsiTheme="minorHAnsi" w:cstheme="minorHAnsi"/>
          <w:i/>
          <w:sz w:val="22"/>
          <w:szCs w:val="22"/>
        </w:rPr>
      </w:pPr>
      <w:r>
        <w:rPr>
          <w:rFonts w:ascii="Calibri" w:hAnsi="Calibri" w:cs="Calibri"/>
          <w:sz w:val="22"/>
          <w:szCs w:val="22"/>
        </w:rPr>
        <w:t xml:space="preserve">The </w:t>
      </w:r>
      <w:r w:rsidR="0097736A">
        <w:rPr>
          <w:rFonts w:ascii="Calibri" w:hAnsi="Calibri" w:cs="Calibri"/>
          <w:sz w:val="22"/>
          <w:szCs w:val="22"/>
        </w:rPr>
        <w:t>salary will be within the</w:t>
      </w:r>
      <w:r>
        <w:rPr>
          <w:rFonts w:ascii="Calibri" w:hAnsi="Calibri" w:cs="Calibri"/>
          <w:sz w:val="22"/>
          <w:szCs w:val="22"/>
        </w:rPr>
        <w:t xml:space="preserve"> Business Support</w:t>
      </w:r>
      <w:r w:rsidR="00FF5382">
        <w:rPr>
          <w:rFonts w:ascii="Calibri" w:hAnsi="Calibri" w:cs="Calibri"/>
          <w:sz w:val="22"/>
          <w:szCs w:val="22"/>
        </w:rPr>
        <w:t xml:space="preserve"> band 4. </w:t>
      </w:r>
      <w:r>
        <w:rPr>
          <w:noProof/>
          <w:lang w:eastAsia="en-GB"/>
        </w:rPr>
        <mc:AlternateContent>
          <mc:Choice Requires="wps">
            <w:drawing>
              <wp:anchor distT="0" distB="0" distL="114300" distR="114300" simplePos="0" relativeHeight="251664896" behindDoc="0" locked="0" layoutInCell="1" allowOverlap="1" wp14:anchorId="090C0A7A" wp14:editId="2DFAA1EB">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1E7" w:rsidRDefault="00D841E7" w:rsidP="00D841E7">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0A7A" id="Text Box 9" o:spid="_x0000_s1029" type="#_x0000_t202" style="position:absolute;margin-left:-410.25pt;margin-top:-45pt;width:324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841E7" w:rsidRDefault="00D841E7" w:rsidP="00D841E7">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65920" behindDoc="1" locked="0" layoutInCell="1" allowOverlap="1" wp14:anchorId="032285AC" wp14:editId="5E6ECE08">
            <wp:simplePos x="0" y="0"/>
            <wp:positionH relativeFrom="column">
              <wp:posOffset>-5324475</wp:posOffset>
            </wp:positionH>
            <wp:positionV relativeFrom="paragraph">
              <wp:posOffset>-1547495</wp:posOffset>
            </wp:positionV>
            <wp:extent cx="2015490" cy="4006850"/>
            <wp:effectExtent l="0" t="0" r="3810" b="0"/>
            <wp:wrapNone/>
            <wp:docPr id="8" name="Picture 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p w:rsidR="00BA59BD" w:rsidRPr="00A32C90" w:rsidRDefault="00BA59BD" w:rsidP="00726460">
      <w:pPr>
        <w:ind w:right="-142"/>
        <w:rPr>
          <w:rFonts w:asciiTheme="minorHAnsi" w:hAnsiTheme="minorHAnsi" w:cstheme="minorHAnsi"/>
          <w:i/>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4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NPAepe1AgAA&#10;wAUAAA4AAAAAAAAAAAAAAAAALgIAAGRycy9lMm9Eb2MueG1sUEsBAi0AFAAGAAgAAAAhAGLWG/vg&#10;AAAADAEAAA8AAAAAAAAAAAAAAAAADwUAAGRycy9kb3ducmV2LnhtbFBLBQYAAAAABAAEAPMAAAAc&#10;BgAAA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5977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 name="Picture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sectPr w:rsidR="00BA59BD" w:rsidRPr="00A32C90" w:rsidSect="00FA57B5">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54" w:rsidRDefault="00FA0754" w:rsidP="00A32C90">
      <w:r>
        <w:separator/>
      </w:r>
    </w:p>
  </w:endnote>
  <w:endnote w:type="continuationSeparator" w:id="0">
    <w:p w:rsidR="00FA0754" w:rsidRDefault="00FA0754"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54" w:rsidRDefault="00FA0754" w:rsidP="00A32C90">
      <w:r>
        <w:separator/>
      </w:r>
    </w:p>
  </w:footnote>
  <w:footnote w:type="continuationSeparator" w:id="0">
    <w:p w:rsidR="00FA0754" w:rsidRDefault="00FA0754" w:rsidP="00A3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6" w:rsidRDefault="00AC6496" w:rsidP="00AC6496">
    <w:pPr>
      <w:pStyle w:val="Header"/>
      <w:jc w:val="right"/>
      <w:rPr>
        <w:color w:val="000000"/>
        <w:sz w:val="19"/>
        <w:szCs w:val="19"/>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2C4"/>
    <w:multiLevelType w:val="hybridMultilevel"/>
    <w:tmpl w:val="FBA23F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B34C0C"/>
    <w:multiLevelType w:val="multilevel"/>
    <w:tmpl w:val="4D3EBE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A33E79"/>
    <w:multiLevelType w:val="hybridMultilevel"/>
    <w:tmpl w:val="045CB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A5788"/>
    <w:multiLevelType w:val="hybridMultilevel"/>
    <w:tmpl w:val="8140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6"/>
  </w:num>
  <w:num w:numId="7">
    <w:abstractNumId w:val="9"/>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713D0"/>
    <w:rsid w:val="000766AA"/>
    <w:rsid w:val="00080069"/>
    <w:rsid w:val="000E5ECD"/>
    <w:rsid w:val="00137679"/>
    <w:rsid w:val="00152F34"/>
    <w:rsid w:val="001871E5"/>
    <w:rsid w:val="001C364B"/>
    <w:rsid w:val="001D282E"/>
    <w:rsid w:val="001D3611"/>
    <w:rsid w:val="001D7609"/>
    <w:rsid w:val="001F6933"/>
    <w:rsid w:val="00212BE0"/>
    <w:rsid w:val="00227AD1"/>
    <w:rsid w:val="002C2AA7"/>
    <w:rsid w:val="002C3D74"/>
    <w:rsid w:val="002F6D65"/>
    <w:rsid w:val="00332CFA"/>
    <w:rsid w:val="00344D11"/>
    <w:rsid w:val="0039014A"/>
    <w:rsid w:val="003F12AE"/>
    <w:rsid w:val="00401ECA"/>
    <w:rsid w:val="004324A3"/>
    <w:rsid w:val="004331C3"/>
    <w:rsid w:val="00460D7A"/>
    <w:rsid w:val="00490171"/>
    <w:rsid w:val="004A705E"/>
    <w:rsid w:val="004F763C"/>
    <w:rsid w:val="00500F71"/>
    <w:rsid w:val="005061AE"/>
    <w:rsid w:val="0050696F"/>
    <w:rsid w:val="00513BDD"/>
    <w:rsid w:val="00526DA9"/>
    <w:rsid w:val="0058271C"/>
    <w:rsid w:val="00584F50"/>
    <w:rsid w:val="006259FD"/>
    <w:rsid w:val="006269E9"/>
    <w:rsid w:val="00647AF0"/>
    <w:rsid w:val="00657959"/>
    <w:rsid w:val="00661BBD"/>
    <w:rsid w:val="0067297F"/>
    <w:rsid w:val="00697F77"/>
    <w:rsid w:val="006C25FF"/>
    <w:rsid w:val="00705DBC"/>
    <w:rsid w:val="00726460"/>
    <w:rsid w:val="00762A1A"/>
    <w:rsid w:val="00774CB1"/>
    <w:rsid w:val="0078392F"/>
    <w:rsid w:val="00790B88"/>
    <w:rsid w:val="0079115A"/>
    <w:rsid w:val="00810FF8"/>
    <w:rsid w:val="00833315"/>
    <w:rsid w:val="00844069"/>
    <w:rsid w:val="00861034"/>
    <w:rsid w:val="008767EC"/>
    <w:rsid w:val="00896DA3"/>
    <w:rsid w:val="008A637B"/>
    <w:rsid w:val="008B2103"/>
    <w:rsid w:val="008B73D8"/>
    <w:rsid w:val="008D52EC"/>
    <w:rsid w:val="00900A8D"/>
    <w:rsid w:val="00932283"/>
    <w:rsid w:val="00937081"/>
    <w:rsid w:val="00974688"/>
    <w:rsid w:val="0097736A"/>
    <w:rsid w:val="009B3D83"/>
    <w:rsid w:val="009F78F8"/>
    <w:rsid w:val="00A170C5"/>
    <w:rsid w:val="00A30C98"/>
    <w:rsid w:val="00A32C90"/>
    <w:rsid w:val="00A51E75"/>
    <w:rsid w:val="00A668F9"/>
    <w:rsid w:val="00AA342A"/>
    <w:rsid w:val="00AB186B"/>
    <w:rsid w:val="00AC6496"/>
    <w:rsid w:val="00AE02E6"/>
    <w:rsid w:val="00AE24E9"/>
    <w:rsid w:val="00B077DA"/>
    <w:rsid w:val="00B20153"/>
    <w:rsid w:val="00B575C0"/>
    <w:rsid w:val="00B76B9B"/>
    <w:rsid w:val="00BA2068"/>
    <w:rsid w:val="00BA3C2F"/>
    <w:rsid w:val="00BA59BD"/>
    <w:rsid w:val="00BD1D52"/>
    <w:rsid w:val="00BD6CF4"/>
    <w:rsid w:val="00C004BF"/>
    <w:rsid w:val="00C02DE8"/>
    <w:rsid w:val="00C03416"/>
    <w:rsid w:val="00C43022"/>
    <w:rsid w:val="00C43D1A"/>
    <w:rsid w:val="00C5771E"/>
    <w:rsid w:val="00C807C4"/>
    <w:rsid w:val="00C960F9"/>
    <w:rsid w:val="00D016A0"/>
    <w:rsid w:val="00D02ADB"/>
    <w:rsid w:val="00D21C40"/>
    <w:rsid w:val="00D41E1F"/>
    <w:rsid w:val="00D841E7"/>
    <w:rsid w:val="00DB3327"/>
    <w:rsid w:val="00DE0075"/>
    <w:rsid w:val="00DE3933"/>
    <w:rsid w:val="00E25DC1"/>
    <w:rsid w:val="00E450B0"/>
    <w:rsid w:val="00E97984"/>
    <w:rsid w:val="00EC3722"/>
    <w:rsid w:val="00EC7DFA"/>
    <w:rsid w:val="00EE23F0"/>
    <w:rsid w:val="00EE6341"/>
    <w:rsid w:val="00EF06DE"/>
    <w:rsid w:val="00EF2B2D"/>
    <w:rsid w:val="00F1561A"/>
    <w:rsid w:val="00F164DC"/>
    <w:rsid w:val="00F30F2B"/>
    <w:rsid w:val="00F7211A"/>
    <w:rsid w:val="00F9047B"/>
    <w:rsid w:val="00FA0754"/>
    <w:rsid w:val="00FA57B5"/>
    <w:rsid w:val="00FC5E25"/>
    <w:rsid w:val="00FE522D"/>
    <w:rsid w:val="00FE7ADC"/>
    <w:rsid w:val="00FF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C9C0ED2-F255-449F-BAB5-CF611E70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paragraph" w:styleId="BodyTextIndent3">
    <w:name w:val="Body Text Indent 3"/>
    <w:basedOn w:val="Normal"/>
    <w:link w:val="BodyTextIndent3Char"/>
    <w:unhideWhenUsed/>
    <w:rsid w:val="00932283"/>
    <w:pPr>
      <w:spacing w:after="120"/>
      <w:ind w:left="283"/>
    </w:pPr>
    <w:rPr>
      <w:rFonts w:ascii="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932283"/>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6371">
      <w:bodyDiv w:val="1"/>
      <w:marLeft w:val="0"/>
      <w:marRight w:val="0"/>
      <w:marTop w:val="0"/>
      <w:marBottom w:val="0"/>
      <w:divBdr>
        <w:top w:val="none" w:sz="0" w:space="0" w:color="auto"/>
        <w:left w:val="none" w:sz="0" w:space="0" w:color="auto"/>
        <w:bottom w:val="none" w:sz="0" w:space="0" w:color="auto"/>
        <w:right w:val="none" w:sz="0" w:space="0" w:color="auto"/>
      </w:divBdr>
    </w:div>
    <w:div w:id="453519616">
      <w:bodyDiv w:val="1"/>
      <w:marLeft w:val="0"/>
      <w:marRight w:val="0"/>
      <w:marTop w:val="0"/>
      <w:marBottom w:val="0"/>
      <w:divBdr>
        <w:top w:val="none" w:sz="0" w:space="0" w:color="auto"/>
        <w:left w:val="none" w:sz="0" w:space="0" w:color="auto"/>
        <w:bottom w:val="none" w:sz="0" w:space="0" w:color="auto"/>
        <w:right w:val="none" w:sz="0" w:space="0" w:color="auto"/>
      </w:divBdr>
    </w:div>
    <w:div w:id="534271454">
      <w:bodyDiv w:val="1"/>
      <w:marLeft w:val="0"/>
      <w:marRight w:val="0"/>
      <w:marTop w:val="0"/>
      <w:marBottom w:val="0"/>
      <w:divBdr>
        <w:top w:val="none" w:sz="0" w:space="0" w:color="auto"/>
        <w:left w:val="none" w:sz="0" w:space="0" w:color="auto"/>
        <w:bottom w:val="none" w:sz="0" w:space="0" w:color="auto"/>
        <w:right w:val="none" w:sz="0" w:space="0" w:color="auto"/>
      </w:divBdr>
    </w:div>
    <w:div w:id="682973827">
      <w:bodyDiv w:val="1"/>
      <w:marLeft w:val="0"/>
      <w:marRight w:val="0"/>
      <w:marTop w:val="0"/>
      <w:marBottom w:val="0"/>
      <w:divBdr>
        <w:top w:val="none" w:sz="0" w:space="0" w:color="auto"/>
        <w:left w:val="none" w:sz="0" w:space="0" w:color="auto"/>
        <w:bottom w:val="none" w:sz="0" w:space="0" w:color="auto"/>
        <w:right w:val="none" w:sz="0" w:space="0" w:color="auto"/>
      </w:divBdr>
    </w:div>
    <w:div w:id="936408962">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 w:id="1689137146">
      <w:bodyDiv w:val="1"/>
      <w:marLeft w:val="0"/>
      <w:marRight w:val="0"/>
      <w:marTop w:val="0"/>
      <w:marBottom w:val="0"/>
      <w:divBdr>
        <w:top w:val="none" w:sz="0" w:space="0" w:color="auto"/>
        <w:left w:val="none" w:sz="0" w:space="0" w:color="auto"/>
        <w:bottom w:val="none" w:sz="0" w:space="0" w:color="auto"/>
        <w:right w:val="none" w:sz="0" w:space="0" w:color="auto"/>
      </w:divBdr>
    </w:div>
    <w:div w:id="2092845312">
      <w:bodyDiv w:val="1"/>
      <w:marLeft w:val="0"/>
      <w:marRight w:val="0"/>
      <w:marTop w:val="0"/>
      <w:marBottom w:val="0"/>
      <w:divBdr>
        <w:top w:val="none" w:sz="0" w:space="0" w:color="auto"/>
        <w:left w:val="none" w:sz="0" w:space="0" w:color="auto"/>
        <w:bottom w:val="none" w:sz="0" w:space="0" w:color="auto"/>
        <w:right w:val="none" w:sz="0" w:space="0" w:color="auto"/>
      </w:divBdr>
    </w:div>
    <w:div w:id="2128891622">
      <w:bodyDiv w:val="1"/>
      <w:marLeft w:val="0"/>
      <w:marRight w:val="0"/>
      <w:marTop w:val="0"/>
      <w:marBottom w:val="0"/>
      <w:divBdr>
        <w:top w:val="none" w:sz="0" w:space="0" w:color="auto"/>
        <w:left w:val="none" w:sz="0" w:space="0" w:color="auto"/>
        <w:bottom w:val="none" w:sz="0" w:space="0" w:color="auto"/>
        <w:right w:val="none" w:sz="0" w:space="0" w:color="auto"/>
      </w:divBdr>
    </w:div>
    <w:div w:id="21362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3ED7-7B68-4669-B0F5-25653DD9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Talia Baranowski</cp:lastModifiedBy>
  <cp:revision>2</cp:revision>
  <cp:lastPrinted>2016-10-10T07:57:00Z</cp:lastPrinted>
  <dcterms:created xsi:type="dcterms:W3CDTF">2017-05-17T10:22:00Z</dcterms:created>
  <dcterms:modified xsi:type="dcterms:W3CDTF">2017-05-17T10:22:00Z</dcterms:modified>
</cp:coreProperties>
</file>